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547" w:rsidRDefault="00AF2547" w:rsidP="00AF2547">
      <w:bookmarkStart w:id="0" w:name="_GoBack"/>
      <w:bookmarkEnd w:id="0"/>
    </w:p>
    <w:p w:rsidR="00AF2547" w:rsidRDefault="00AF2547" w:rsidP="00AF2547"/>
    <w:p w:rsidR="00AF2547" w:rsidRDefault="00AF2547" w:rsidP="00AF2547"/>
    <w:p w:rsidR="00AF2547" w:rsidRDefault="00AF2547" w:rsidP="00AF2547"/>
    <w:p w:rsidR="00AF2547" w:rsidRDefault="00AF2547" w:rsidP="00AF2547"/>
    <w:p w:rsidR="00AF2547" w:rsidRDefault="004B2C60" w:rsidP="00AF2547">
      <w:r>
        <w:rPr>
          <w:noProof/>
        </w:rPr>
        <w:drawing>
          <wp:anchor distT="0" distB="0" distL="114300" distR="114300" simplePos="0" relativeHeight="251658240" behindDoc="0" locked="0" layoutInCell="1" allowOverlap="1" wp14:anchorId="7DECBE2E" wp14:editId="7E48F2DA">
            <wp:simplePos x="0" y="0"/>
            <wp:positionH relativeFrom="page">
              <wp:posOffset>1148964</wp:posOffset>
            </wp:positionH>
            <wp:positionV relativeFrom="paragraph">
              <wp:posOffset>191383</wp:posOffset>
            </wp:positionV>
            <wp:extent cx="6400800" cy="520058"/>
            <wp:effectExtent l="0" t="0" r="0" b="0"/>
            <wp:wrapNone/>
            <wp:docPr id="3" name="Picture 3" descr="Legal Logo Blue Ban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al Logo Blue Band-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5200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2547" w:rsidRDefault="00AF2547" w:rsidP="004B2C60">
      <w:pPr>
        <w:ind w:right="-720"/>
      </w:pPr>
    </w:p>
    <w:p w:rsidR="0085077B" w:rsidRDefault="0085077B" w:rsidP="00AF2547">
      <w:pPr>
        <w:pStyle w:val="Title"/>
      </w:pPr>
    </w:p>
    <w:p w:rsidR="00AF484D" w:rsidRDefault="00AF484D" w:rsidP="00AF2547">
      <w:pPr>
        <w:pStyle w:val="Title"/>
      </w:pPr>
    </w:p>
    <w:p w:rsidR="00AF2547" w:rsidRDefault="004B2C60" w:rsidP="00AF484D">
      <w:pPr>
        <w:pStyle w:val="Title"/>
        <w:ind w:firstLine="720"/>
      </w:pPr>
      <w:r>
        <w:t>STANDARD OPERATING PROCEDURE</w:t>
      </w:r>
    </w:p>
    <w:p w:rsidR="004B2C60" w:rsidRDefault="004B2C60" w:rsidP="004B2C60"/>
    <w:p w:rsidR="004B2C60" w:rsidRDefault="004B2C60" w:rsidP="004B2C60">
      <w:pPr>
        <w:rPr>
          <w:b/>
          <w:sz w:val="28"/>
          <w:szCs w:val="28"/>
        </w:rPr>
      </w:pPr>
      <w:r>
        <w:tab/>
      </w:r>
      <w:r w:rsidR="00600DFA">
        <w:rPr>
          <w:b/>
          <w:sz w:val="28"/>
          <w:szCs w:val="28"/>
        </w:rPr>
        <w:t>LEGAL REVIEW SUBMISSION PORTAL</w:t>
      </w:r>
    </w:p>
    <w:p w:rsidR="00600DFA" w:rsidRPr="00600DFA" w:rsidRDefault="00600DFA" w:rsidP="004B2C60">
      <w:pPr>
        <w:rPr>
          <w:b/>
          <w:i/>
          <w:sz w:val="28"/>
          <w:szCs w:val="28"/>
        </w:rPr>
      </w:pPr>
      <w:r>
        <w:rPr>
          <w:b/>
          <w:sz w:val="28"/>
          <w:szCs w:val="28"/>
        </w:rPr>
        <w:tab/>
      </w:r>
      <w:r w:rsidRPr="00600DFA">
        <w:rPr>
          <w:b/>
          <w:i/>
          <w:sz w:val="28"/>
          <w:szCs w:val="28"/>
        </w:rPr>
        <w:t>REQUESTOR INSTRUCTIONS</w:t>
      </w:r>
    </w:p>
    <w:p w:rsidR="00AF484D" w:rsidRDefault="00AF484D" w:rsidP="0085077B"/>
    <w:p w:rsidR="00AF2547" w:rsidRDefault="00600DFA" w:rsidP="00AF484D">
      <w:pPr>
        <w:ind w:firstLine="720"/>
      </w:pPr>
      <w:r>
        <w:t>FEBRUARY 2021</w:t>
      </w:r>
    </w:p>
    <w:p w:rsidR="00AF2547" w:rsidRDefault="00AF2547" w:rsidP="00AF2547"/>
    <w:p w:rsidR="00AF2547" w:rsidRDefault="00AF2547" w:rsidP="00AF2547">
      <w:pPr>
        <w:sectPr w:rsidR="00AF2547" w:rsidSect="003C0F83">
          <w:pgSz w:w="12240" w:h="15840"/>
          <w:pgMar w:top="1440" w:right="1080" w:bottom="1440" w:left="1080" w:header="720" w:footer="720" w:gutter="0"/>
          <w:cols w:space="720"/>
          <w:docGrid w:linePitch="360"/>
        </w:sectPr>
      </w:pPr>
    </w:p>
    <w:p w:rsidR="0085077B" w:rsidRPr="00696EBE" w:rsidRDefault="00696EBE" w:rsidP="00696EBE">
      <w:pPr>
        <w:rPr>
          <w:b/>
          <w:sz w:val="28"/>
          <w:szCs w:val="28"/>
        </w:rPr>
      </w:pPr>
      <w:r w:rsidRPr="00696EBE">
        <w:rPr>
          <w:b/>
          <w:sz w:val="28"/>
          <w:szCs w:val="28"/>
        </w:rPr>
        <w:lastRenderedPageBreak/>
        <w:t>TABLE OF CONTENTS</w:t>
      </w:r>
    </w:p>
    <w:p w:rsidR="0085077B" w:rsidRDefault="0085077B" w:rsidP="00AF2547"/>
    <w:p w:rsidR="005D76A6" w:rsidRDefault="0085077B">
      <w:pPr>
        <w:pStyle w:val="TOC1"/>
        <w:tabs>
          <w:tab w:val="right" w:leader="dot" w:pos="9710"/>
        </w:tabs>
        <w:rPr>
          <w:rFonts w:asciiTheme="minorHAnsi" w:eastAsiaTheme="minorEastAsia" w:hAnsiTheme="minorHAnsi"/>
          <w:noProof/>
        </w:rPr>
      </w:pPr>
      <w:r>
        <w:fldChar w:fldCharType="begin"/>
      </w:r>
      <w:r>
        <w:instrText xml:space="preserve"> TOC \o "1-3" \h \z \u </w:instrText>
      </w:r>
      <w:r>
        <w:fldChar w:fldCharType="separate"/>
      </w:r>
      <w:hyperlink w:anchor="_Toc64019778" w:history="1">
        <w:r w:rsidR="005D76A6" w:rsidRPr="008342C7">
          <w:rPr>
            <w:rStyle w:val="Hyperlink"/>
            <w:noProof/>
          </w:rPr>
          <w:t>PURPOSE</w:t>
        </w:r>
        <w:r w:rsidR="005D76A6">
          <w:rPr>
            <w:noProof/>
            <w:webHidden/>
          </w:rPr>
          <w:tab/>
        </w:r>
        <w:r w:rsidR="005D76A6">
          <w:rPr>
            <w:noProof/>
            <w:webHidden/>
          </w:rPr>
          <w:fldChar w:fldCharType="begin"/>
        </w:r>
        <w:r w:rsidR="005D76A6">
          <w:rPr>
            <w:noProof/>
            <w:webHidden/>
          </w:rPr>
          <w:instrText xml:space="preserve"> PAGEREF _Toc64019778 \h </w:instrText>
        </w:r>
        <w:r w:rsidR="005D76A6">
          <w:rPr>
            <w:noProof/>
            <w:webHidden/>
          </w:rPr>
        </w:r>
        <w:r w:rsidR="005D76A6">
          <w:rPr>
            <w:noProof/>
            <w:webHidden/>
          </w:rPr>
          <w:fldChar w:fldCharType="separate"/>
        </w:r>
        <w:r w:rsidR="005D76A6">
          <w:rPr>
            <w:noProof/>
            <w:webHidden/>
          </w:rPr>
          <w:t>3</w:t>
        </w:r>
        <w:r w:rsidR="005D76A6">
          <w:rPr>
            <w:noProof/>
            <w:webHidden/>
          </w:rPr>
          <w:fldChar w:fldCharType="end"/>
        </w:r>
      </w:hyperlink>
    </w:p>
    <w:p w:rsidR="005D76A6" w:rsidRDefault="00F931D3">
      <w:pPr>
        <w:pStyle w:val="TOC1"/>
        <w:tabs>
          <w:tab w:val="right" w:leader="dot" w:pos="9710"/>
        </w:tabs>
        <w:rPr>
          <w:rFonts w:asciiTheme="minorHAnsi" w:eastAsiaTheme="minorEastAsia" w:hAnsiTheme="minorHAnsi"/>
          <w:noProof/>
        </w:rPr>
      </w:pPr>
      <w:hyperlink w:anchor="_Toc64019779" w:history="1">
        <w:r w:rsidR="005D76A6" w:rsidRPr="008342C7">
          <w:rPr>
            <w:rStyle w:val="Hyperlink"/>
            <w:noProof/>
          </w:rPr>
          <w:t>SCOPE</w:t>
        </w:r>
        <w:r w:rsidR="005D76A6">
          <w:rPr>
            <w:noProof/>
            <w:webHidden/>
          </w:rPr>
          <w:tab/>
        </w:r>
        <w:r w:rsidR="005D76A6">
          <w:rPr>
            <w:noProof/>
            <w:webHidden/>
          </w:rPr>
          <w:fldChar w:fldCharType="begin"/>
        </w:r>
        <w:r w:rsidR="005D76A6">
          <w:rPr>
            <w:noProof/>
            <w:webHidden/>
          </w:rPr>
          <w:instrText xml:space="preserve"> PAGEREF _Toc64019779 \h </w:instrText>
        </w:r>
        <w:r w:rsidR="005D76A6">
          <w:rPr>
            <w:noProof/>
            <w:webHidden/>
          </w:rPr>
        </w:r>
        <w:r w:rsidR="005D76A6">
          <w:rPr>
            <w:noProof/>
            <w:webHidden/>
          </w:rPr>
          <w:fldChar w:fldCharType="separate"/>
        </w:r>
        <w:r w:rsidR="005D76A6">
          <w:rPr>
            <w:noProof/>
            <w:webHidden/>
          </w:rPr>
          <w:t>3</w:t>
        </w:r>
        <w:r w:rsidR="005D76A6">
          <w:rPr>
            <w:noProof/>
            <w:webHidden/>
          </w:rPr>
          <w:fldChar w:fldCharType="end"/>
        </w:r>
      </w:hyperlink>
    </w:p>
    <w:p w:rsidR="005D76A6" w:rsidRDefault="00F931D3">
      <w:pPr>
        <w:pStyle w:val="TOC2"/>
        <w:tabs>
          <w:tab w:val="right" w:leader="dot" w:pos="9710"/>
        </w:tabs>
        <w:rPr>
          <w:rFonts w:asciiTheme="minorHAnsi" w:eastAsiaTheme="minorEastAsia" w:hAnsiTheme="minorHAnsi"/>
          <w:noProof/>
        </w:rPr>
      </w:pPr>
      <w:hyperlink w:anchor="_Toc64019780" w:history="1">
        <w:r w:rsidR="005D76A6" w:rsidRPr="008342C7">
          <w:rPr>
            <w:rStyle w:val="Hyperlink"/>
            <w:noProof/>
          </w:rPr>
          <w:t>Marketing/Advertising</w:t>
        </w:r>
        <w:r w:rsidR="005D76A6">
          <w:rPr>
            <w:noProof/>
            <w:webHidden/>
          </w:rPr>
          <w:tab/>
        </w:r>
        <w:r w:rsidR="005D76A6">
          <w:rPr>
            <w:noProof/>
            <w:webHidden/>
          </w:rPr>
          <w:fldChar w:fldCharType="begin"/>
        </w:r>
        <w:r w:rsidR="005D76A6">
          <w:rPr>
            <w:noProof/>
            <w:webHidden/>
          </w:rPr>
          <w:instrText xml:space="preserve"> PAGEREF _Toc64019780 \h </w:instrText>
        </w:r>
        <w:r w:rsidR="005D76A6">
          <w:rPr>
            <w:noProof/>
            <w:webHidden/>
          </w:rPr>
        </w:r>
        <w:r w:rsidR="005D76A6">
          <w:rPr>
            <w:noProof/>
            <w:webHidden/>
          </w:rPr>
          <w:fldChar w:fldCharType="separate"/>
        </w:r>
        <w:r w:rsidR="005D76A6">
          <w:rPr>
            <w:noProof/>
            <w:webHidden/>
          </w:rPr>
          <w:t>3</w:t>
        </w:r>
        <w:r w:rsidR="005D76A6">
          <w:rPr>
            <w:noProof/>
            <w:webHidden/>
          </w:rPr>
          <w:fldChar w:fldCharType="end"/>
        </w:r>
      </w:hyperlink>
    </w:p>
    <w:p w:rsidR="005D76A6" w:rsidRDefault="00F931D3">
      <w:pPr>
        <w:pStyle w:val="TOC1"/>
        <w:tabs>
          <w:tab w:val="right" w:leader="dot" w:pos="9710"/>
        </w:tabs>
        <w:rPr>
          <w:rFonts w:asciiTheme="minorHAnsi" w:eastAsiaTheme="minorEastAsia" w:hAnsiTheme="minorHAnsi"/>
          <w:noProof/>
        </w:rPr>
      </w:pPr>
      <w:hyperlink w:anchor="_Toc64019781" w:history="1">
        <w:r w:rsidR="005D76A6" w:rsidRPr="008342C7">
          <w:rPr>
            <w:rStyle w:val="Hyperlink"/>
            <w:noProof/>
          </w:rPr>
          <w:t>ACCESS/LOGIN</w:t>
        </w:r>
        <w:r w:rsidR="005D76A6">
          <w:rPr>
            <w:noProof/>
            <w:webHidden/>
          </w:rPr>
          <w:tab/>
        </w:r>
        <w:r w:rsidR="005D76A6">
          <w:rPr>
            <w:noProof/>
            <w:webHidden/>
          </w:rPr>
          <w:fldChar w:fldCharType="begin"/>
        </w:r>
        <w:r w:rsidR="005D76A6">
          <w:rPr>
            <w:noProof/>
            <w:webHidden/>
          </w:rPr>
          <w:instrText xml:space="preserve"> PAGEREF _Toc64019781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2"/>
        <w:tabs>
          <w:tab w:val="right" w:leader="dot" w:pos="9710"/>
        </w:tabs>
        <w:rPr>
          <w:rFonts w:asciiTheme="minorHAnsi" w:eastAsiaTheme="minorEastAsia" w:hAnsiTheme="minorHAnsi"/>
          <w:noProof/>
        </w:rPr>
      </w:pPr>
      <w:hyperlink w:anchor="_Toc64019782" w:history="1">
        <w:r w:rsidR="005D76A6" w:rsidRPr="008342C7">
          <w:rPr>
            <w:rStyle w:val="Hyperlink"/>
            <w:noProof/>
          </w:rPr>
          <w:t>OneStop</w:t>
        </w:r>
        <w:r w:rsidR="005D76A6">
          <w:rPr>
            <w:noProof/>
            <w:webHidden/>
          </w:rPr>
          <w:tab/>
        </w:r>
        <w:r w:rsidR="005D76A6">
          <w:rPr>
            <w:noProof/>
            <w:webHidden/>
          </w:rPr>
          <w:fldChar w:fldCharType="begin"/>
        </w:r>
        <w:r w:rsidR="005D76A6">
          <w:rPr>
            <w:noProof/>
            <w:webHidden/>
          </w:rPr>
          <w:instrText xml:space="preserve"> PAGEREF _Toc64019782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1"/>
        <w:tabs>
          <w:tab w:val="right" w:leader="dot" w:pos="9710"/>
        </w:tabs>
        <w:rPr>
          <w:rFonts w:asciiTheme="minorHAnsi" w:eastAsiaTheme="minorEastAsia" w:hAnsiTheme="minorHAnsi"/>
          <w:noProof/>
        </w:rPr>
      </w:pPr>
      <w:hyperlink w:anchor="_Toc64019783" w:history="1">
        <w:r w:rsidR="005D76A6" w:rsidRPr="008342C7">
          <w:rPr>
            <w:rStyle w:val="Hyperlink"/>
            <w:noProof/>
          </w:rPr>
          <w:t>PROCEDURES FOR SUBMITTING THE INTAKE FORM</w:t>
        </w:r>
        <w:r w:rsidR="005D76A6">
          <w:rPr>
            <w:noProof/>
            <w:webHidden/>
          </w:rPr>
          <w:tab/>
        </w:r>
        <w:r w:rsidR="005D76A6">
          <w:rPr>
            <w:noProof/>
            <w:webHidden/>
          </w:rPr>
          <w:fldChar w:fldCharType="begin"/>
        </w:r>
        <w:r w:rsidR="005D76A6">
          <w:rPr>
            <w:noProof/>
            <w:webHidden/>
          </w:rPr>
          <w:instrText xml:space="preserve"> PAGEREF _Toc64019783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2"/>
        <w:tabs>
          <w:tab w:val="right" w:leader="dot" w:pos="9710"/>
        </w:tabs>
        <w:rPr>
          <w:rFonts w:asciiTheme="minorHAnsi" w:eastAsiaTheme="minorEastAsia" w:hAnsiTheme="minorHAnsi"/>
          <w:noProof/>
        </w:rPr>
      </w:pPr>
      <w:hyperlink w:anchor="_Toc64019784" w:history="1">
        <w:r w:rsidR="005D76A6" w:rsidRPr="008342C7">
          <w:rPr>
            <w:rStyle w:val="Hyperlink"/>
            <w:noProof/>
          </w:rPr>
          <w:t>Review the Scope</w:t>
        </w:r>
        <w:r w:rsidR="005D76A6">
          <w:rPr>
            <w:noProof/>
            <w:webHidden/>
          </w:rPr>
          <w:tab/>
        </w:r>
        <w:r w:rsidR="005D76A6">
          <w:rPr>
            <w:noProof/>
            <w:webHidden/>
          </w:rPr>
          <w:fldChar w:fldCharType="begin"/>
        </w:r>
        <w:r w:rsidR="005D76A6">
          <w:rPr>
            <w:noProof/>
            <w:webHidden/>
          </w:rPr>
          <w:instrText xml:space="preserve"> PAGEREF _Toc64019784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2"/>
        <w:tabs>
          <w:tab w:val="right" w:leader="dot" w:pos="9710"/>
        </w:tabs>
        <w:rPr>
          <w:rFonts w:asciiTheme="minorHAnsi" w:eastAsiaTheme="minorEastAsia" w:hAnsiTheme="minorHAnsi"/>
          <w:noProof/>
        </w:rPr>
      </w:pPr>
      <w:hyperlink w:anchor="_Toc64019785" w:history="1">
        <w:r w:rsidR="005D76A6" w:rsidRPr="008342C7">
          <w:rPr>
            <w:rStyle w:val="Hyperlink"/>
            <w:noProof/>
          </w:rPr>
          <w:t>Complete the Fields</w:t>
        </w:r>
        <w:r w:rsidR="005D76A6">
          <w:rPr>
            <w:noProof/>
            <w:webHidden/>
          </w:rPr>
          <w:tab/>
        </w:r>
        <w:r w:rsidR="005D76A6">
          <w:rPr>
            <w:noProof/>
            <w:webHidden/>
          </w:rPr>
          <w:fldChar w:fldCharType="begin"/>
        </w:r>
        <w:r w:rsidR="005D76A6">
          <w:rPr>
            <w:noProof/>
            <w:webHidden/>
          </w:rPr>
          <w:instrText xml:space="preserve"> PAGEREF _Toc64019785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86" w:history="1">
        <w:r w:rsidR="005D76A6" w:rsidRPr="008342C7">
          <w:rPr>
            <w:rStyle w:val="Hyperlink"/>
            <w:noProof/>
          </w:rPr>
          <w:t>Request Type</w:t>
        </w:r>
        <w:r w:rsidR="005D76A6">
          <w:rPr>
            <w:noProof/>
            <w:webHidden/>
          </w:rPr>
          <w:tab/>
        </w:r>
        <w:r w:rsidR="005D76A6">
          <w:rPr>
            <w:noProof/>
            <w:webHidden/>
          </w:rPr>
          <w:fldChar w:fldCharType="begin"/>
        </w:r>
        <w:r w:rsidR="005D76A6">
          <w:rPr>
            <w:noProof/>
            <w:webHidden/>
          </w:rPr>
          <w:instrText xml:space="preserve"> PAGEREF _Toc64019786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87" w:history="1">
        <w:r w:rsidR="005D76A6" w:rsidRPr="008342C7">
          <w:rPr>
            <w:rStyle w:val="Hyperlink"/>
            <w:noProof/>
          </w:rPr>
          <w:t>Request Title</w:t>
        </w:r>
        <w:r w:rsidR="005D76A6">
          <w:rPr>
            <w:noProof/>
            <w:webHidden/>
          </w:rPr>
          <w:tab/>
        </w:r>
        <w:r w:rsidR="005D76A6">
          <w:rPr>
            <w:noProof/>
            <w:webHidden/>
          </w:rPr>
          <w:fldChar w:fldCharType="begin"/>
        </w:r>
        <w:r w:rsidR="005D76A6">
          <w:rPr>
            <w:noProof/>
            <w:webHidden/>
          </w:rPr>
          <w:instrText xml:space="preserve"> PAGEREF _Toc64019787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88" w:history="1">
        <w:r w:rsidR="005D76A6" w:rsidRPr="008342C7">
          <w:rPr>
            <w:rStyle w:val="Hyperlink"/>
            <w:noProof/>
          </w:rPr>
          <w:t>Request Description</w:t>
        </w:r>
        <w:r w:rsidR="005D76A6">
          <w:rPr>
            <w:noProof/>
            <w:webHidden/>
          </w:rPr>
          <w:tab/>
        </w:r>
        <w:r w:rsidR="005D76A6">
          <w:rPr>
            <w:noProof/>
            <w:webHidden/>
          </w:rPr>
          <w:fldChar w:fldCharType="begin"/>
        </w:r>
        <w:r w:rsidR="005D76A6">
          <w:rPr>
            <w:noProof/>
            <w:webHidden/>
          </w:rPr>
          <w:instrText xml:space="preserve"> PAGEREF _Toc64019788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89" w:history="1">
        <w:r w:rsidR="005D76A6" w:rsidRPr="008342C7">
          <w:rPr>
            <w:rStyle w:val="Hyperlink"/>
            <w:noProof/>
          </w:rPr>
          <w:t>Audience</w:t>
        </w:r>
        <w:r w:rsidR="005D76A6">
          <w:rPr>
            <w:noProof/>
            <w:webHidden/>
          </w:rPr>
          <w:tab/>
        </w:r>
        <w:r w:rsidR="005D76A6">
          <w:rPr>
            <w:noProof/>
            <w:webHidden/>
          </w:rPr>
          <w:fldChar w:fldCharType="begin"/>
        </w:r>
        <w:r w:rsidR="005D76A6">
          <w:rPr>
            <w:noProof/>
            <w:webHidden/>
          </w:rPr>
          <w:instrText xml:space="preserve"> PAGEREF _Toc64019789 \h </w:instrText>
        </w:r>
        <w:r w:rsidR="005D76A6">
          <w:rPr>
            <w:noProof/>
            <w:webHidden/>
          </w:rPr>
        </w:r>
        <w:r w:rsidR="005D76A6">
          <w:rPr>
            <w:noProof/>
            <w:webHidden/>
          </w:rPr>
          <w:fldChar w:fldCharType="separate"/>
        </w:r>
        <w:r w:rsidR="005D76A6">
          <w:rPr>
            <w:noProof/>
            <w:webHidden/>
          </w:rPr>
          <w:t>4</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0" w:history="1">
        <w:r w:rsidR="005D76A6" w:rsidRPr="008342C7">
          <w:rPr>
            <w:rStyle w:val="Hyperlink"/>
            <w:noProof/>
          </w:rPr>
          <w:t>Country</w:t>
        </w:r>
        <w:r w:rsidR="005D76A6">
          <w:rPr>
            <w:noProof/>
            <w:webHidden/>
          </w:rPr>
          <w:tab/>
        </w:r>
        <w:r w:rsidR="005D76A6">
          <w:rPr>
            <w:noProof/>
            <w:webHidden/>
          </w:rPr>
          <w:fldChar w:fldCharType="begin"/>
        </w:r>
        <w:r w:rsidR="005D76A6">
          <w:rPr>
            <w:noProof/>
            <w:webHidden/>
          </w:rPr>
          <w:instrText xml:space="preserve"> PAGEREF _Toc64019790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1" w:history="1">
        <w:r w:rsidR="005D76A6" w:rsidRPr="008342C7">
          <w:rPr>
            <w:rStyle w:val="Hyperlink"/>
            <w:noProof/>
          </w:rPr>
          <w:t>Region</w:t>
        </w:r>
        <w:r w:rsidR="005D76A6">
          <w:rPr>
            <w:noProof/>
            <w:webHidden/>
          </w:rPr>
          <w:tab/>
        </w:r>
        <w:r w:rsidR="005D76A6">
          <w:rPr>
            <w:noProof/>
            <w:webHidden/>
          </w:rPr>
          <w:fldChar w:fldCharType="begin"/>
        </w:r>
        <w:r w:rsidR="005D76A6">
          <w:rPr>
            <w:noProof/>
            <w:webHidden/>
          </w:rPr>
          <w:instrText xml:space="preserve"> PAGEREF _Toc64019791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2" w:history="1">
        <w:r w:rsidR="005D76A6" w:rsidRPr="008342C7">
          <w:rPr>
            <w:rStyle w:val="Hyperlink"/>
            <w:noProof/>
          </w:rPr>
          <w:t>Requested Response Date</w:t>
        </w:r>
        <w:r w:rsidR="005D76A6">
          <w:rPr>
            <w:noProof/>
            <w:webHidden/>
          </w:rPr>
          <w:tab/>
        </w:r>
        <w:r w:rsidR="005D76A6">
          <w:rPr>
            <w:noProof/>
            <w:webHidden/>
          </w:rPr>
          <w:fldChar w:fldCharType="begin"/>
        </w:r>
        <w:r w:rsidR="005D76A6">
          <w:rPr>
            <w:noProof/>
            <w:webHidden/>
          </w:rPr>
          <w:instrText xml:space="preserve"> PAGEREF _Toc64019792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3" w:history="1">
        <w:r w:rsidR="005D76A6" w:rsidRPr="008342C7">
          <w:rPr>
            <w:rStyle w:val="Hyperlink"/>
            <w:noProof/>
          </w:rPr>
          <w:t>Request for Expedited Review</w:t>
        </w:r>
        <w:r w:rsidR="005D76A6">
          <w:rPr>
            <w:noProof/>
            <w:webHidden/>
          </w:rPr>
          <w:tab/>
        </w:r>
        <w:r w:rsidR="005D76A6">
          <w:rPr>
            <w:noProof/>
            <w:webHidden/>
          </w:rPr>
          <w:fldChar w:fldCharType="begin"/>
        </w:r>
        <w:r w:rsidR="005D76A6">
          <w:rPr>
            <w:noProof/>
            <w:webHidden/>
          </w:rPr>
          <w:instrText xml:space="preserve"> PAGEREF _Toc64019793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4" w:history="1">
        <w:r w:rsidR="005D76A6" w:rsidRPr="008342C7">
          <w:rPr>
            <w:rStyle w:val="Hyperlink"/>
            <w:noProof/>
          </w:rPr>
          <w:t>Expedited Review Justification</w:t>
        </w:r>
        <w:r w:rsidR="005D76A6">
          <w:rPr>
            <w:noProof/>
            <w:webHidden/>
          </w:rPr>
          <w:tab/>
        </w:r>
        <w:r w:rsidR="005D76A6">
          <w:rPr>
            <w:noProof/>
            <w:webHidden/>
          </w:rPr>
          <w:fldChar w:fldCharType="begin"/>
        </w:r>
        <w:r w:rsidR="005D76A6">
          <w:rPr>
            <w:noProof/>
            <w:webHidden/>
          </w:rPr>
          <w:instrText xml:space="preserve"> PAGEREF _Toc64019794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5" w:history="1">
        <w:r w:rsidR="005D76A6" w:rsidRPr="008342C7">
          <w:rPr>
            <w:rStyle w:val="Hyperlink"/>
            <w:noProof/>
          </w:rPr>
          <w:t>Editable Content</w:t>
        </w:r>
        <w:r w:rsidR="005D76A6">
          <w:rPr>
            <w:noProof/>
            <w:webHidden/>
          </w:rPr>
          <w:tab/>
        </w:r>
        <w:r w:rsidR="005D76A6">
          <w:rPr>
            <w:noProof/>
            <w:webHidden/>
          </w:rPr>
          <w:fldChar w:fldCharType="begin"/>
        </w:r>
        <w:r w:rsidR="005D76A6">
          <w:rPr>
            <w:noProof/>
            <w:webHidden/>
          </w:rPr>
          <w:instrText xml:space="preserve"> PAGEREF _Toc64019795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6" w:history="1">
        <w:r w:rsidR="005D76A6" w:rsidRPr="008342C7">
          <w:rPr>
            <w:rStyle w:val="Hyperlink"/>
            <w:noProof/>
          </w:rPr>
          <w:t>Content Previously Approved</w:t>
        </w:r>
        <w:r w:rsidR="005D76A6">
          <w:rPr>
            <w:noProof/>
            <w:webHidden/>
          </w:rPr>
          <w:tab/>
        </w:r>
        <w:r w:rsidR="005D76A6">
          <w:rPr>
            <w:noProof/>
            <w:webHidden/>
          </w:rPr>
          <w:fldChar w:fldCharType="begin"/>
        </w:r>
        <w:r w:rsidR="005D76A6">
          <w:rPr>
            <w:noProof/>
            <w:webHidden/>
          </w:rPr>
          <w:instrText xml:space="preserve"> PAGEREF _Toc64019796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7" w:history="1">
        <w:r w:rsidR="005D76A6" w:rsidRPr="008342C7">
          <w:rPr>
            <w:rStyle w:val="Hyperlink"/>
            <w:noProof/>
          </w:rPr>
          <w:t>Previous Related Approval</w:t>
        </w:r>
        <w:r w:rsidR="005D76A6">
          <w:rPr>
            <w:noProof/>
            <w:webHidden/>
          </w:rPr>
          <w:tab/>
        </w:r>
        <w:r w:rsidR="005D76A6">
          <w:rPr>
            <w:noProof/>
            <w:webHidden/>
          </w:rPr>
          <w:fldChar w:fldCharType="begin"/>
        </w:r>
        <w:r w:rsidR="005D76A6">
          <w:rPr>
            <w:noProof/>
            <w:webHidden/>
          </w:rPr>
          <w:instrText xml:space="preserve"> PAGEREF _Toc64019797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8" w:history="1">
        <w:r w:rsidR="005D76A6" w:rsidRPr="008342C7">
          <w:rPr>
            <w:rStyle w:val="Hyperlink"/>
            <w:noProof/>
          </w:rPr>
          <w:t>Anticipated Launch Date</w:t>
        </w:r>
        <w:r w:rsidR="005D76A6">
          <w:rPr>
            <w:noProof/>
            <w:webHidden/>
          </w:rPr>
          <w:tab/>
        </w:r>
        <w:r w:rsidR="005D76A6">
          <w:rPr>
            <w:noProof/>
            <w:webHidden/>
          </w:rPr>
          <w:fldChar w:fldCharType="begin"/>
        </w:r>
        <w:r w:rsidR="005D76A6">
          <w:rPr>
            <w:noProof/>
            <w:webHidden/>
          </w:rPr>
          <w:instrText xml:space="preserve"> PAGEREF _Toc64019798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799" w:history="1">
        <w:r w:rsidR="005D76A6" w:rsidRPr="008342C7">
          <w:rPr>
            <w:rStyle w:val="Hyperlink"/>
            <w:noProof/>
          </w:rPr>
          <w:t>Content Type</w:t>
        </w:r>
        <w:r w:rsidR="005D76A6">
          <w:rPr>
            <w:noProof/>
            <w:webHidden/>
          </w:rPr>
          <w:tab/>
        </w:r>
        <w:r w:rsidR="005D76A6">
          <w:rPr>
            <w:noProof/>
            <w:webHidden/>
          </w:rPr>
          <w:fldChar w:fldCharType="begin"/>
        </w:r>
        <w:r w:rsidR="005D76A6">
          <w:rPr>
            <w:noProof/>
            <w:webHidden/>
          </w:rPr>
          <w:instrText xml:space="preserve"> PAGEREF _Toc64019799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800" w:history="1">
        <w:r w:rsidR="005D76A6" w:rsidRPr="008342C7">
          <w:rPr>
            <w:rStyle w:val="Hyperlink"/>
            <w:noProof/>
          </w:rPr>
          <w:t>Other Description</w:t>
        </w:r>
        <w:r w:rsidR="005D76A6">
          <w:rPr>
            <w:noProof/>
            <w:webHidden/>
          </w:rPr>
          <w:tab/>
        </w:r>
        <w:r w:rsidR="005D76A6">
          <w:rPr>
            <w:noProof/>
            <w:webHidden/>
          </w:rPr>
          <w:fldChar w:fldCharType="begin"/>
        </w:r>
        <w:r w:rsidR="005D76A6">
          <w:rPr>
            <w:noProof/>
            <w:webHidden/>
          </w:rPr>
          <w:instrText xml:space="preserve"> PAGEREF _Toc64019800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801" w:history="1">
        <w:r w:rsidR="005D76A6" w:rsidRPr="008342C7">
          <w:rPr>
            <w:rStyle w:val="Hyperlink"/>
            <w:noProof/>
          </w:rPr>
          <w:t>Add Attachments</w:t>
        </w:r>
        <w:r w:rsidR="005D76A6">
          <w:rPr>
            <w:noProof/>
            <w:webHidden/>
          </w:rPr>
          <w:tab/>
        </w:r>
        <w:r w:rsidR="005D76A6">
          <w:rPr>
            <w:noProof/>
            <w:webHidden/>
          </w:rPr>
          <w:fldChar w:fldCharType="begin"/>
        </w:r>
        <w:r w:rsidR="005D76A6">
          <w:rPr>
            <w:noProof/>
            <w:webHidden/>
          </w:rPr>
          <w:instrText xml:space="preserve"> PAGEREF _Toc64019801 \h </w:instrText>
        </w:r>
        <w:r w:rsidR="005D76A6">
          <w:rPr>
            <w:noProof/>
            <w:webHidden/>
          </w:rPr>
        </w:r>
        <w:r w:rsidR="005D76A6">
          <w:rPr>
            <w:noProof/>
            <w:webHidden/>
          </w:rPr>
          <w:fldChar w:fldCharType="separate"/>
        </w:r>
        <w:r w:rsidR="005D76A6">
          <w:rPr>
            <w:noProof/>
            <w:webHidden/>
          </w:rPr>
          <w:t>5</w:t>
        </w:r>
        <w:r w:rsidR="005D76A6">
          <w:rPr>
            <w:noProof/>
            <w:webHidden/>
          </w:rPr>
          <w:fldChar w:fldCharType="end"/>
        </w:r>
      </w:hyperlink>
    </w:p>
    <w:p w:rsidR="005D76A6" w:rsidRDefault="00F931D3">
      <w:pPr>
        <w:pStyle w:val="TOC3"/>
        <w:tabs>
          <w:tab w:val="right" w:leader="dot" w:pos="9710"/>
        </w:tabs>
        <w:rPr>
          <w:rFonts w:asciiTheme="minorHAnsi" w:eastAsiaTheme="minorEastAsia" w:hAnsiTheme="minorHAnsi"/>
          <w:noProof/>
        </w:rPr>
      </w:pPr>
      <w:hyperlink w:anchor="_Toc64019802" w:history="1">
        <w:r w:rsidR="005D76A6" w:rsidRPr="008342C7">
          <w:rPr>
            <w:rStyle w:val="Hyperlink"/>
            <w:noProof/>
          </w:rPr>
          <w:t>Submit</w:t>
        </w:r>
        <w:r w:rsidR="005D76A6">
          <w:rPr>
            <w:noProof/>
            <w:webHidden/>
          </w:rPr>
          <w:tab/>
        </w:r>
        <w:r w:rsidR="005D76A6">
          <w:rPr>
            <w:noProof/>
            <w:webHidden/>
          </w:rPr>
          <w:fldChar w:fldCharType="begin"/>
        </w:r>
        <w:r w:rsidR="005D76A6">
          <w:rPr>
            <w:noProof/>
            <w:webHidden/>
          </w:rPr>
          <w:instrText xml:space="preserve"> PAGEREF _Toc64019802 \h </w:instrText>
        </w:r>
        <w:r w:rsidR="005D76A6">
          <w:rPr>
            <w:noProof/>
            <w:webHidden/>
          </w:rPr>
        </w:r>
        <w:r w:rsidR="005D76A6">
          <w:rPr>
            <w:noProof/>
            <w:webHidden/>
          </w:rPr>
          <w:fldChar w:fldCharType="separate"/>
        </w:r>
        <w:r w:rsidR="005D76A6">
          <w:rPr>
            <w:noProof/>
            <w:webHidden/>
          </w:rPr>
          <w:t>6</w:t>
        </w:r>
        <w:r w:rsidR="005D76A6">
          <w:rPr>
            <w:noProof/>
            <w:webHidden/>
          </w:rPr>
          <w:fldChar w:fldCharType="end"/>
        </w:r>
      </w:hyperlink>
    </w:p>
    <w:p w:rsidR="005D76A6" w:rsidRDefault="00F931D3">
      <w:pPr>
        <w:pStyle w:val="TOC1"/>
        <w:tabs>
          <w:tab w:val="right" w:leader="dot" w:pos="9710"/>
        </w:tabs>
        <w:rPr>
          <w:rFonts w:asciiTheme="minorHAnsi" w:eastAsiaTheme="minorEastAsia" w:hAnsiTheme="minorHAnsi"/>
          <w:noProof/>
        </w:rPr>
      </w:pPr>
      <w:hyperlink w:anchor="_Toc64019803" w:history="1">
        <w:r w:rsidR="005D76A6" w:rsidRPr="008342C7">
          <w:rPr>
            <w:rStyle w:val="Hyperlink"/>
            <w:noProof/>
          </w:rPr>
          <w:t>COMMUNICATIONS</w:t>
        </w:r>
        <w:r w:rsidR="005D76A6">
          <w:rPr>
            <w:noProof/>
            <w:webHidden/>
          </w:rPr>
          <w:tab/>
        </w:r>
        <w:r w:rsidR="005D76A6">
          <w:rPr>
            <w:noProof/>
            <w:webHidden/>
          </w:rPr>
          <w:fldChar w:fldCharType="begin"/>
        </w:r>
        <w:r w:rsidR="005D76A6">
          <w:rPr>
            <w:noProof/>
            <w:webHidden/>
          </w:rPr>
          <w:instrText xml:space="preserve"> PAGEREF _Toc64019803 \h </w:instrText>
        </w:r>
        <w:r w:rsidR="005D76A6">
          <w:rPr>
            <w:noProof/>
            <w:webHidden/>
          </w:rPr>
        </w:r>
        <w:r w:rsidR="005D76A6">
          <w:rPr>
            <w:noProof/>
            <w:webHidden/>
          </w:rPr>
          <w:fldChar w:fldCharType="separate"/>
        </w:r>
        <w:r w:rsidR="005D76A6">
          <w:rPr>
            <w:noProof/>
            <w:webHidden/>
          </w:rPr>
          <w:t>6</w:t>
        </w:r>
        <w:r w:rsidR="005D76A6">
          <w:rPr>
            <w:noProof/>
            <w:webHidden/>
          </w:rPr>
          <w:fldChar w:fldCharType="end"/>
        </w:r>
      </w:hyperlink>
    </w:p>
    <w:p w:rsidR="005D76A6" w:rsidRDefault="00F931D3">
      <w:pPr>
        <w:pStyle w:val="TOC2"/>
        <w:tabs>
          <w:tab w:val="right" w:leader="dot" w:pos="9710"/>
        </w:tabs>
        <w:rPr>
          <w:rFonts w:asciiTheme="minorHAnsi" w:eastAsiaTheme="minorEastAsia" w:hAnsiTheme="minorHAnsi"/>
          <w:noProof/>
        </w:rPr>
      </w:pPr>
      <w:hyperlink w:anchor="_Toc64019804" w:history="1">
        <w:r w:rsidR="005D76A6" w:rsidRPr="008342C7">
          <w:rPr>
            <w:rStyle w:val="Hyperlink"/>
            <w:noProof/>
          </w:rPr>
          <w:t>Request Received</w:t>
        </w:r>
        <w:r w:rsidR="005D76A6">
          <w:rPr>
            <w:noProof/>
            <w:webHidden/>
          </w:rPr>
          <w:tab/>
        </w:r>
        <w:r w:rsidR="005D76A6">
          <w:rPr>
            <w:noProof/>
            <w:webHidden/>
          </w:rPr>
          <w:fldChar w:fldCharType="begin"/>
        </w:r>
        <w:r w:rsidR="005D76A6">
          <w:rPr>
            <w:noProof/>
            <w:webHidden/>
          </w:rPr>
          <w:instrText xml:space="preserve"> PAGEREF _Toc64019804 \h </w:instrText>
        </w:r>
        <w:r w:rsidR="005D76A6">
          <w:rPr>
            <w:noProof/>
            <w:webHidden/>
          </w:rPr>
        </w:r>
        <w:r w:rsidR="005D76A6">
          <w:rPr>
            <w:noProof/>
            <w:webHidden/>
          </w:rPr>
          <w:fldChar w:fldCharType="separate"/>
        </w:r>
        <w:r w:rsidR="005D76A6">
          <w:rPr>
            <w:noProof/>
            <w:webHidden/>
          </w:rPr>
          <w:t>6</w:t>
        </w:r>
        <w:r w:rsidR="005D76A6">
          <w:rPr>
            <w:noProof/>
            <w:webHidden/>
          </w:rPr>
          <w:fldChar w:fldCharType="end"/>
        </w:r>
      </w:hyperlink>
    </w:p>
    <w:p w:rsidR="005D76A6" w:rsidRDefault="00F931D3">
      <w:pPr>
        <w:pStyle w:val="TOC2"/>
        <w:tabs>
          <w:tab w:val="right" w:leader="dot" w:pos="9710"/>
        </w:tabs>
        <w:rPr>
          <w:rFonts w:asciiTheme="minorHAnsi" w:eastAsiaTheme="minorEastAsia" w:hAnsiTheme="minorHAnsi"/>
          <w:noProof/>
        </w:rPr>
      </w:pPr>
      <w:hyperlink w:anchor="_Toc64019805" w:history="1">
        <w:r w:rsidR="005D76A6" w:rsidRPr="008342C7">
          <w:rPr>
            <w:rStyle w:val="Hyperlink"/>
            <w:noProof/>
          </w:rPr>
          <w:t>Request Complete</w:t>
        </w:r>
        <w:r w:rsidR="005D76A6">
          <w:rPr>
            <w:noProof/>
            <w:webHidden/>
          </w:rPr>
          <w:tab/>
        </w:r>
        <w:r w:rsidR="005D76A6">
          <w:rPr>
            <w:noProof/>
            <w:webHidden/>
          </w:rPr>
          <w:fldChar w:fldCharType="begin"/>
        </w:r>
        <w:r w:rsidR="005D76A6">
          <w:rPr>
            <w:noProof/>
            <w:webHidden/>
          </w:rPr>
          <w:instrText xml:space="preserve"> PAGEREF _Toc64019805 \h </w:instrText>
        </w:r>
        <w:r w:rsidR="005D76A6">
          <w:rPr>
            <w:noProof/>
            <w:webHidden/>
          </w:rPr>
        </w:r>
        <w:r w:rsidR="005D76A6">
          <w:rPr>
            <w:noProof/>
            <w:webHidden/>
          </w:rPr>
          <w:fldChar w:fldCharType="separate"/>
        </w:r>
        <w:r w:rsidR="005D76A6">
          <w:rPr>
            <w:noProof/>
            <w:webHidden/>
          </w:rPr>
          <w:t>6</w:t>
        </w:r>
        <w:r w:rsidR="005D76A6">
          <w:rPr>
            <w:noProof/>
            <w:webHidden/>
          </w:rPr>
          <w:fldChar w:fldCharType="end"/>
        </w:r>
      </w:hyperlink>
    </w:p>
    <w:p w:rsidR="005D76A6" w:rsidRDefault="00F931D3">
      <w:pPr>
        <w:pStyle w:val="TOC1"/>
        <w:tabs>
          <w:tab w:val="right" w:leader="dot" w:pos="9710"/>
        </w:tabs>
        <w:rPr>
          <w:rFonts w:asciiTheme="minorHAnsi" w:eastAsiaTheme="minorEastAsia" w:hAnsiTheme="minorHAnsi"/>
          <w:noProof/>
        </w:rPr>
      </w:pPr>
      <w:hyperlink w:anchor="_Toc64019806" w:history="1">
        <w:r w:rsidR="005D76A6" w:rsidRPr="008342C7">
          <w:rPr>
            <w:rStyle w:val="Hyperlink"/>
            <w:noProof/>
          </w:rPr>
          <w:t>VERSION HISTORY</w:t>
        </w:r>
        <w:r w:rsidR="005D76A6">
          <w:rPr>
            <w:noProof/>
            <w:webHidden/>
          </w:rPr>
          <w:tab/>
        </w:r>
        <w:r w:rsidR="005D76A6">
          <w:rPr>
            <w:noProof/>
            <w:webHidden/>
          </w:rPr>
          <w:fldChar w:fldCharType="begin"/>
        </w:r>
        <w:r w:rsidR="005D76A6">
          <w:rPr>
            <w:noProof/>
            <w:webHidden/>
          </w:rPr>
          <w:instrText xml:space="preserve"> PAGEREF _Toc64019806 \h </w:instrText>
        </w:r>
        <w:r w:rsidR="005D76A6">
          <w:rPr>
            <w:noProof/>
            <w:webHidden/>
          </w:rPr>
        </w:r>
        <w:r w:rsidR="005D76A6">
          <w:rPr>
            <w:noProof/>
            <w:webHidden/>
          </w:rPr>
          <w:fldChar w:fldCharType="separate"/>
        </w:r>
        <w:r w:rsidR="005D76A6">
          <w:rPr>
            <w:noProof/>
            <w:webHidden/>
          </w:rPr>
          <w:t>7</w:t>
        </w:r>
        <w:r w:rsidR="005D76A6">
          <w:rPr>
            <w:noProof/>
            <w:webHidden/>
          </w:rPr>
          <w:fldChar w:fldCharType="end"/>
        </w:r>
      </w:hyperlink>
    </w:p>
    <w:p w:rsidR="00BF43DE" w:rsidRDefault="0085077B" w:rsidP="00AF2547">
      <w:r>
        <w:fldChar w:fldCharType="end"/>
      </w:r>
    </w:p>
    <w:p w:rsidR="0085077B" w:rsidRPr="00BF43DE" w:rsidRDefault="0085077B" w:rsidP="00BF43DE">
      <w:pPr>
        <w:tabs>
          <w:tab w:val="left" w:pos="1665"/>
        </w:tabs>
        <w:sectPr w:rsidR="0085077B" w:rsidRPr="00BF43DE" w:rsidSect="00846D7D">
          <w:headerReference w:type="default" r:id="rId9"/>
          <w:footerReference w:type="default" r:id="rId10"/>
          <w:pgSz w:w="12240" w:h="15840"/>
          <w:pgMar w:top="1440" w:right="1440" w:bottom="1080" w:left="1080" w:header="432" w:footer="432" w:gutter="0"/>
          <w:cols w:space="720"/>
          <w:docGrid w:linePitch="360"/>
        </w:sectPr>
      </w:pPr>
    </w:p>
    <w:p w:rsidR="0085077B" w:rsidRDefault="004B2C60" w:rsidP="0085077B">
      <w:pPr>
        <w:pStyle w:val="Heading1"/>
      </w:pPr>
      <w:bookmarkStart w:id="1" w:name="_Toc64019778"/>
      <w:r>
        <w:lastRenderedPageBreak/>
        <w:t>PURPOSE</w:t>
      </w:r>
      <w:bookmarkEnd w:id="1"/>
    </w:p>
    <w:p w:rsidR="005D76A6" w:rsidRDefault="00600DFA" w:rsidP="005D76A6">
      <w:r>
        <w:t xml:space="preserve">In an effort to be more efficient and provide the business exceptional service with reasonable turn-around times, the </w:t>
      </w:r>
      <w:r w:rsidR="00B64696">
        <w:t xml:space="preserve">Global </w:t>
      </w:r>
      <w:r>
        <w:t>Legal Department has developed a Legal Review Submission Portal (LRSP) providi</w:t>
      </w:r>
      <w:r w:rsidR="00B64696">
        <w:t>ng an “Intake F</w:t>
      </w:r>
      <w:r>
        <w:t xml:space="preserve">orm” that Brink’s employees use to submit certain information for review to the </w:t>
      </w:r>
      <w:r w:rsidR="00B64696">
        <w:t xml:space="preserve">Global </w:t>
      </w:r>
      <w:r>
        <w:t xml:space="preserve">Legal Department. The LRSP will route the requests (based on </w:t>
      </w:r>
      <w:r w:rsidR="00BF6AFA">
        <w:t>I</w:t>
      </w:r>
      <w:r>
        <w:t xml:space="preserve">ntake </w:t>
      </w:r>
      <w:r w:rsidR="00BF6AFA">
        <w:t>F</w:t>
      </w:r>
      <w:r>
        <w:t>orm</w:t>
      </w:r>
      <w:r w:rsidR="00B64696">
        <w:t xml:space="preserve"> data) to the appropriate R</w:t>
      </w:r>
      <w:r>
        <w:t>eviewer. This will get the requ</w:t>
      </w:r>
      <w:r w:rsidR="00B64696">
        <w:t>ests in the hands of the right R</w:t>
      </w:r>
      <w:r>
        <w:t>eviewer in a timelier manner.</w:t>
      </w:r>
      <w:r w:rsidR="005D76A6">
        <w:t xml:space="preserve"> The LRSP will not keep track of the entire cycle of the review from start to finish. The LRSP will only keep track that an Initial Review was given and note the date/time of that action. </w:t>
      </w:r>
    </w:p>
    <w:p w:rsidR="005D76A6" w:rsidRDefault="005D76A6" w:rsidP="00BF43DE">
      <w:pPr>
        <w:pStyle w:val="Heading1"/>
      </w:pPr>
    </w:p>
    <w:p w:rsidR="00BF43DE" w:rsidRDefault="004B2C60" w:rsidP="00BF43DE">
      <w:pPr>
        <w:pStyle w:val="Heading1"/>
      </w:pPr>
      <w:bookmarkStart w:id="2" w:name="_Toc64019779"/>
      <w:r>
        <w:t>SCOPE</w:t>
      </w:r>
      <w:bookmarkEnd w:id="2"/>
    </w:p>
    <w:p w:rsidR="00696EBE" w:rsidRDefault="00600DFA" w:rsidP="00696EBE">
      <w:r>
        <w:t>The Request Types being offered in the LRSP are below. In the future, the scope of what</w:t>
      </w:r>
      <w:r w:rsidR="00B64696">
        <w:t xml:space="preserve"> may be</w:t>
      </w:r>
      <w:r>
        <w:t xml:space="preserve"> submitted </w:t>
      </w:r>
      <w:r w:rsidR="00B64696">
        <w:t>through the LRSP</w:t>
      </w:r>
      <w:r>
        <w:t xml:space="preserve"> could expand to include more Request Types.</w:t>
      </w:r>
    </w:p>
    <w:p w:rsidR="00696EBE" w:rsidRDefault="00600DFA" w:rsidP="00696EBE">
      <w:pPr>
        <w:pStyle w:val="Heading2"/>
      </w:pPr>
      <w:bookmarkStart w:id="3" w:name="_Toc64019780"/>
      <w:r>
        <w:t>Marketing/Advertising</w:t>
      </w:r>
      <w:bookmarkEnd w:id="3"/>
    </w:p>
    <w:p w:rsidR="00600DFA" w:rsidRDefault="00696EBE" w:rsidP="00600DFA">
      <w:r>
        <w:tab/>
      </w:r>
    </w:p>
    <w:p w:rsidR="00600DFA" w:rsidRDefault="00600DFA" w:rsidP="003B21BB">
      <w:pPr>
        <w:ind w:left="360"/>
      </w:pPr>
      <w:r>
        <w:t>Material that will be shared externally with existing and potential Brink’s customers in any jurisdiction and in any format (print, online,</w:t>
      </w:r>
      <w:r w:rsidR="004F4AB7">
        <w:t xml:space="preserve"> etc.) must be reviewed by the Global Legal D</w:t>
      </w:r>
      <w:r>
        <w:t xml:space="preserve">epartment globally </w:t>
      </w:r>
      <w:r w:rsidR="004F4AB7">
        <w:t>by submitting</w:t>
      </w:r>
      <w:r>
        <w:t xml:space="preserve"> this form.</w:t>
      </w:r>
    </w:p>
    <w:p w:rsidR="00600DFA" w:rsidRDefault="00600DFA" w:rsidP="003B21BB">
      <w:pPr>
        <w:ind w:left="360"/>
      </w:pPr>
      <w:r>
        <w:t xml:space="preserve">Examples of advertising and marketing material includes: sales collateral (brochures, etc.), videos posted to www.brinks.com or prepared in order to show to existing or potential customers in any venue, customer “insights” and other “blog” material posted on www.brinks.com or another online platform (e.g. a strategic partner’s website), and descriptions of Brink’s solutions posted to www.brinks.com. </w:t>
      </w:r>
    </w:p>
    <w:p w:rsidR="00600DFA" w:rsidRDefault="00600DFA" w:rsidP="003B21BB">
      <w:pPr>
        <w:ind w:left="360"/>
      </w:pPr>
      <w:r>
        <w:t xml:space="preserve"> Material that does not need to be submitted for review via this form includes: </w:t>
      </w:r>
    </w:p>
    <w:p w:rsidR="00600DFA" w:rsidRDefault="00600DFA" w:rsidP="003B21BB">
      <w:pPr>
        <w:pStyle w:val="ListParagraph"/>
        <w:numPr>
          <w:ilvl w:val="0"/>
          <w:numId w:val="3"/>
        </w:numPr>
        <w:ind w:left="1440"/>
      </w:pPr>
      <w:r>
        <w:t>press releases (these should be submitted to corporate communications, which will coordinate with legal)</w:t>
      </w:r>
    </w:p>
    <w:p w:rsidR="00600DFA" w:rsidRDefault="00600DFA" w:rsidP="003B21BB">
      <w:pPr>
        <w:pStyle w:val="ListParagraph"/>
        <w:numPr>
          <w:ilvl w:val="0"/>
          <w:numId w:val="3"/>
        </w:numPr>
        <w:ind w:left="1440"/>
      </w:pPr>
      <w:r>
        <w:t>media articles or interviews (these should be submitted to corporate communications, which will coordinate with legal)</w:t>
      </w:r>
    </w:p>
    <w:p w:rsidR="00600DFA" w:rsidRDefault="00600DFA" w:rsidP="003B21BB">
      <w:pPr>
        <w:pStyle w:val="ListParagraph"/>
        <w:numPr>
          <w:ilvl w:val="0"/>
          <w:numId w:val="3"/>
        </w:numPr>
        <w:ind w:left="1440"/>
      </w:pPr>
      <w:r>
        <w:t>internal communications (these should be submitted to the country or regional general counsel)</w:t>
      </w:r>
    </w:p>
    <w:p w:rsidR="00696EBE" w:rsidRDefault="00600DFA" w:rsidP="003B21BB">
      <w:pPr>
        <w:pStyle w:val="ListParagraph"/>
        <w:numPr>
          <w:ilvl w:val="0"/>
          <w:numId w:val="3"/>
        </w:numPr>
        <w:ind w:left="1440"/>
      </w:pPr>
      <w:r>
        <w:t>direct customer communications (these should be submitted to the country or regional general counsel for review)</w:t>
      </w:r>
    </w:p>
    <w:p w:rsidR="00B64696" w:rsidRDefault="00B64696" w:rsidP="00B64696"/>
    <w:p w:rsidR="00B64696" w:rsidRDefault="00B64696">
      <w:pPr>
        <w:rPr>
          <w:rFonts w:eastAsiaTheme="majorEastAsia" w:cstheme="majorBidi"/>
          <w:b/>
          <w:color w:val="2E74B5" w:themeColor="accent1" w:themeShade="BF"/>
          <w:sz w:val="32"/>
          <w:szCs w:val="32"/>
        </w:rPr>
      </w:pPr>
      <w:r>
        <w:br w:type="page"/>
      </w:r>
    </w:p>
    <w:p w:rsidR="004B2C60" w:rsidRDefault="00600DFA" w:rsidP="004B2C60">
      <w:pPr>
        <w:pStyle w:val="Heading1"/>
      </w:pPr>
      <w:bookmarkStart w:id="4" w:name="_Toc64019781"/>
      <w:r>
        <w:lastRenderedPageBreak/>
        <w:t>ACCESS/LOGIN</w:t>
      </w:r>
      <w:bookmarkEnd w:id="4"/>
    </w:p>
    <w:p w:rsidR="004B2C60" w:rsidRDefault="00600DFA" w:rsidP="004B2C60">
      <w:pPr>
        <w:pStyle w:val="Heading2"/>
      </w:pPr>
      <w:bookmarkStart w:id="5" w:name="_Toc64019782"/>
      <w:r>
        <w:t>OneStop</w:t>
      </w:r>
      <w:bookmarkEnd w:id="5"/>
    </w:p>
    <w:p w:rsidR="00BF6AFA" w:rsidRPr="00BF6AFA" w:rsidRDefault="00BF6AFA" w:rsidP="00BF6AFA">
      <w:pPr>
        <w:ind w:left="360"/>
      </w:pPr>
      <w:r w:rsidRPr="00683A64">
        <w:rPr>
          <w:b/>
          <w:noProof/>
        </w:rPr>
        <w:drawing>
          <wp:inline distT="0" distB="0" distL="0" distR="0" wp14:anchorId="0E7E8284" wp14:editId="2661CB62">
            <wp:extent cx="3506598" cy="1604568"/>
            <wp:effectExtent l="0" t="0" r="0" b="0"/>
            <wp:docPr id="1" name="Picture 1" descr="Graphical user interface, application, Word,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 Teams&#10;&#10;Description automatically generated"/>
                    <pic:cNvPicPr/>
                  </pic:nvPicPr>
                  <pic:blipFill>
                    <a:blip r:embed="rId11"/>
                    <a:stretch>
                      <a:fillRect/>
                    </a:stretch>
                  </pic:blipFill>
                  <pic:spPr>
                    <a:xfrm>
                      <a:off x="0" y="0"/>
                      <a:ext cx="3564072" cy="1630867"/>
                    </a:xfrm>
                    <a:prstGeom prst="rect">
                      <a:avLst/>
                    </a:prstGeom>
                  </pic:spPr>
                </pic:pic>
              </a:graphicData>
            </a:graphic>
          </wp:inline>
        </w:drawing>
      </w:r>
    </w:p>
    <w:p w:rsidR="00E14A23" w:rsidRDefault="00E14A23" w:rsidP="00E14A23">
      <w:pPr>
        <w:ind w:left="360"/>
      </w:pPr>
      <w:r>
        <w:t>To access the LRSP:</w:t>
      </w:r>
    </w:p>
    <w:p w:rsidR="00E14A23" w:rsidRDefault="00600DFA" w:rsidP="00BF6AFA">
      <w:pPr>
        <w:pStyle w:val="ListParagraph"/>
        <w:numPr>
          <w:ilvl w:val="0"/>
          <w:numId w:val="4"/>
        </w:numPr>
      </w:pPr>
      <w:r>
        <w:t>Navigate to OneStop</w:t>
      </w:r>
      <w:r w:rsidR="00BF6AFA">
        <w:t xml:space="preserve"> (</w:t>
      </w:r>
      <w:hyperlink r:id="rId12" w:history="1">
        <w:r w:rsidR="00BF6AFA" w:rsidRPr="00E676B8">
          <w:rPr>
            <w:rStyle w:val="Hyperlink"/>
          </w:rPr>
          <w:t>https://brinks.service-now.com/onestop</w:t>
        </w:r>
      </w:hyperlink>
      <w:r w:rsidR="00BF6AFA">
        <w:t>)</w:t>
      </w:r>
      <w:r w:rsidR="00E14A23">
        <w:t>. If it requires a login, use your network ID and password.</w:t>
      </w:r>
    </w:p>
    <w:p w:rsidR="004B2C60" w:rsidRDefault="00E14A23" w:rsidP="00BF6AFA">
      <w:pPr>
        <w:pStyle w:val="ListParagraph"/>
        <w:numPr>
          <w:ilvl w:val="0"/>
          <w:numId w:val="4"/>
        </w:numPr>
      </w:pPr>
      <w:r>
        <w:t>S</w:t>
      </w:r>
      <w:r w:rsidR="00BF6AFA">
        <w:t>elect “Make a Request”</w:t>
      </w:r>
    </w:p>
    <w:p w:rsidR="00BF6AFA" w:rsidRDefault="00BF6AFA" w:rsidP="00BF6AFA">
      <w:pPr>
        <w:pStyle w:val="ListParagraph"/>
        <w:numPr>
          <w:ilvl w:val="0"/>
          <w:numId w:val="4"/>
        </w:numPr>
      </w:pPr>
      <w:r>
        <w:t>Under the “Categories” on the far left navigation, select “Legal &amp; Compliance”</w:t>
      </w:r>
    </w:p>
    <w:p w:rsidR="00C37CBC" w:rsidRDefault="00BF6AFA" w:rsidP="002734B6">
      <w:pPr>
        <w:pStyle w:val="ListParagraph"/>
        <w:numPr>
          <w:ilvl w:val="0"/>
          <w:numId w:val="4"/>
        </w:numPr>
      </w:pPr>
      <w:r>
        <w:t>Select the “Legal Review Submission” icon or u</w:t>
      </w:r>
      <w:r w:rsidR="005D76A6">
        <w:t xml:space="preserve">se </w:t>
      </w:r>
      <w:hyperlink r:id="rId13" w:history="1">
        <w:r w:rsidR="005D76A6" w:rsidRPr="005D76A6">
          <w:rPr>
            <w:rStyle w:val="Hyperlink"/>
          </w:rPr>
          <w:t xml:space="preserve">this link to directly access the </w:t>
        </w:r>
        <w:r w:rsidRPr="005D76A6">
          <w:rPr>
            <w:rStyle w:val="Hyperlink"/>
          </w:rPr>
          <w:t>Intake Form</w:t>
        </w:r>
      </w:hyperlink>
      <w:r>
        <w:t xml:space="preserve"> </w:t>
      </w:r>
    </w:p>
    <w:p w:rsidR="005D76A6" w:rsidRDefault="005D76A6" w:rsidP="005D76A6">
      <w:pPr>
        <w:pStyle w:val="ListParagraph"/>
        <w:ind w:left="1440"/>
      </w:pPr>
    </w:p>
    <w:p w:rsidR="004B2C60" w:rsidRDefault="004B2C60" w:rsidP="004B2C60">
      <w:pPr>
        <w:pStyle w:val="Heading1"/>
      </w:pPr>
      <w:bookmarkStart w:id="6" w:name="_Toc64019783"/>
      <w:r>
        <w:t>PROCEDURES</w:t>
      </w:r>
      <w:r w:rsidR="00CC449C">
        <w:t xml:space="preserve"> FOR SUBMITTING THE INTAKE FORM</w:t>
      </w:r>
      <w:bookmarkEnd w:id="6"/>
    </w:p>
    <w:p w:rsidR="004B2C60" w:rsidRDefault="004B2C60" w:rsidP="004B2C60"/>
    <w:p w:rsidR="004B2C60" w:rsidRDefault="00CC449C" w:rsidP="004B2C60">
      <w:pPr>
        <w:pStyle w:val="Heading2"/>
      </w:pPr>
      <w:bookmarkStart w:id="7" w:name="_Toc64019784"/>
      <w:r>
        <w:t>Review the Scope</w:t>
      </w:r>
      <w:bookmarkEnd w:id="7"/>
    </w:p>
    <w:p w:rsidR="00696EBE" w:rsidRDefault="00CC449C" w:rsidP="00CC449C">
      <w:pPr>
        <w:ind w:left="360"/>
      </w:pPr>
      <w:r>
        <w:t xml:space="preserve">It is essential that you review the scope at the top of the form to ensure your request for review meets the criteria for this Intake Form. If your request falls outside of the scope of this Intake Form, contact your local country lawyer for more information. </w:t>
      </w:r>
      <w:r w:rsidR="004F4AB7">
        <w:t>You may find the latest Global Legal C</w:t>
      </w:r>
      <w:r>
        <w:t xml:space="preserve">ontacts by selecting </w:t>
      </w:r>
      <w:hyperlink r:id="rId14" w:history="1">
        <w:r w:rsidRPr="00CC449C">
          <w:rPr>
            <w:rStyle w:val="Hyperlink"/>
          </w:rPr>
          <w:t>Contact Us</w:t>
        </w:r>
      </w:hyperlink>
      <w:r>
        <w:t>.</w:t>
      </w:r>
    </w:p>
    <w:p w:rsidR="00CC449C" w:rsidRDefault="00CC449C" w:rsidP="00CC449C">
      <w:pPr>
        <w:pStyle w:val="Heading2"/>
      </w:pPr>
      <w:bookmarkStart w:id="8" w:name="_Toc64019785"/>
      <w:r>
        <w:t>Complete the Fields</w:t>
      </w:r>
      <w:bookmarkEnd w:id="8"/>
    </w:p>
    <w:p w:rsidR="00CC449C" w:rsidRDefault="00CC449C" w:rsidP="00CC449C">
      <w:pPr>
        <w:ind w:left="360"/>
      </w:pPr>
      <w:r>
        <w:t xml:space="preserve">If your request meets the scope of this Intake Form, complete all of the mandatory fields and attach </w:t>
      </w:r>
      <w:r w:rsidR="00B64696">
        <w:t xml:space="preserve">all </w:t>
      </w:r>
      <w:r>
        <w:t>document</w:t>
      </w:r>
      <w:r w:rsidR="00B64696">
        <w:t>s that require</w:t>
      </w:r>
      <w:r>
        <w:t xml:space="preserve"> review.</w:t>
      </w:r>
      <w:r w:rsidR="00F51191">
        <w:t xml:space="preserve"> If you need more information about a field, select the round, blue question-mark symbol at the end of each field for a brief explanation.</w:t>
      </w:r>
    </w:p>
    <w:p w:rsidR="00CC449C" w:rsidRDefault="00CC449C" w:rsidP="00CC449C">
      <w:pPr>
        <w:pStyle w:val="Heading3"/>
        <w:ind w:left="720"/>
      </w:pPr>
      <w:bookmarkStart w:id="9" w:name="_Toc64019786"/>
      <w:r>
        <w:t>Request Type</w:t>
      </w:r>
      <w:bookmarkEnd w:id="9"/>
    </w:p>
    <w:p w:rsidR="00CC449C" w:rsidRDefault="00F51191" w:rsidP="00CC449C">
      <w:pPr>
        <w:ind w:left="720"/>
      </w:pPr>
      <w:r>
        <w:t>Select the type that represents the type of review you are requesting.</w:t>
      </w:r>
    </w:p>
    <w:p w:rsidR="00CC449C" w:rsidRDefault="00CC449C" w:rsidP="00CC449C">
      <w:pPr>
        <w:pStyle w:val="Heading3"/>
        <w:ind w:left="720"/>
      </w:pPr>
      <w:bookmarkStart w:id="10" w:name="_Toc64019787"/>
      <w:r>
        <w:t>Request T</w:t>
      </w:r>
      <w:r w:rsidR="00F51191">
        <w:t>itle</w:t>
      </w:r>
      <w:bookmarkEnd w:id="10"/>
    </w:p>
    <w:p w:rsidR="00CC449C" w:rsidRDefault="00F51191" w:rsidP="00F51191">
      <w:pPr>
        <w:ind w:left="720"/>
      </w:pPr>
      <w:r w:rsidRPr="00F51191">
        <w:t>Provide a short name for this request.</w:t>
      </w:r>
      <w:r>
        <w:t xml:space="preserve"> This will be used for communications.</w:t>
      </w:r>
    </w:p>
    <w:p w:rsidR="00CC449C" w:rsidRDefault="00CC449C" w:rsidP="00CC449C">
      <w:pPr>
        <w:pStyle w:val="Heading3"/>
        <w:ind w:left="720"/>
      </w:pPr>
      <w:bookmarkStart w:id="11" w:name="_Toc64019788"/>
      <w:r>
        <w:t xml:space="preserve">Request </w:t>
      </w:r>
      <w:r w:rsidR="00F51191">
        <w:t>Description</w:t>
      </w:r>
      <w:bookmarkEnd w:id="11"/>
    </w:p>
    <w:p w:rsidR="00CC449C" w:rsidRDefault="00F51191" w:rsidP="00F51191">
      <w:pPr>
        <w:ind w:left="720"/>
      </w:pPr>
      <w:r w:rsidRPr="00F51191">
        <w:t>A short description of the request for review.</w:t>
      </w:r>
    </w:p>
    <w:p w:rsidR="00CC449C" w:rsidRDefault="00F51191" w:rsidP="00CC449C">
      <w:pPr>
        <w:pStyle w:val="Heading3"/>
        <w:ind w:left="720"/>
      </w:pPr>
      <w:bookmarkStart w:id="12" w:name="_Toc64019789"/>
      <w:r>
        <w:t>Audience</w:t>
      </w:r>
      <w:bookmarkEnd w:id="12"/>
    </w:p>
    <w:p w:rsidR="00CC449C" w:rsidRDefault="00F51191" w:rsidP="00F51191">
      <w:pPr>
        <w:ind w:left="720"/>
      </w:pPr>
      <w:r w:rsidRPr="00F51191">
        <w:t>Is this request for global, regional (multi-country) or country-specific use?</w:t>
      </w:r>
      <w:r>
        <w:t xml:space="preserve"> If you select Country-Specific option, the Country field will become visible and mandatory.</w:t>
      </w:r>
    </w:p>
    <w:p w:rsidR="00CC449C" w:rsidRDefault="00F51191" w:rsidP="00CC449C">
      <w:pPr>
        <w:pStyle w:val="Heading3"/>
        <w:ind w:left="720"/>
      </w:pPr>
      <w:bookmarkStart w:id="13" w:name="_Toc64019790"/>
      <w:r>
        <w:lastRenderedPageBreak/>
        <w:t>Country</w:t>
      </w:r>
      <w:bookmarkEnd w:id="13"/>
    </w:p>
    <w:p w:rsidR="00CC449C" w:rsidRDefault="00F51191" w:rsidP="00CC449C">
      <w:pPr>
        <w:ind w:left="720"/>
      </w:pPr>
      <w:r w:rsidRPr="00F51191">
        <w:t>Select the country for this request.</w:t>
      </w:r>
      <w:r>
        <w:t xml:space="preserve"> If there is more than one country, return to the Audience field and select Regional/Multi-Country instead of Country-Specific.</w:t>
      </w:r>
    </w:p>
    <w:p w:rsidR="00CC449C" w:rsidRDefault="00F51191" w:rsidP="00CC449C">
      <w:pPr>
        <w:pStyle w:val="Heading3"/>
        <w:ind w:left="720"/>
      </w:pPr>
      <w:bookmarkStart w:id="14" w:name="_Toc64019791"/>
      <w:r>
        <w:t>Region</w:t>
      </w:r>
      <w:bookmarkEnd w:id="14"/>
    </w:p>
    <w:p w:rsidR="00CC449C" w:rsidRDefault="00F51191" w:rsidP="00F51191">
      <w:pPr>
        <w:ind w:left="720"/>
      </w:pPr>
      <w:r w:rsidRPr="00F51191">
        <w:t>Region where the majority of the services/communication takes place.</w:t>
      </w:r>
      <w:r>
        <w:t xml:space="preserve"> The appropriate Region will be defaulted if the Country field is completed. If you select Global for the Audience, BCO/Global will be defaulted to the Region.</w:t>
      </w:r>
    </w:p>
    <w:p w:rsidR="00CC449C" w:rsidRDefault="00CC449C" w:rsidP="00CC449C">
      <w:pPr>
        <w:pStyle w:val="Heading3"/>
        <w:ind w:left="720"/>
      </w:pPr>
      <w:bookmarkStart w:id="15" w:name="_Toc64019792"/>
      <w:r>
        <w:t>R</w:t>
      </w:r>
      <w:r w:rsidR="00F51191">
        <w:t>equested Response Date</w:t>
      </w:r>
      <w:bookmarkEnd w:id="15"/>
    </w:p>
    <w:p w:rsidR="00CC449C" w:rsidRDefault="00F51191" w:rsidP="00F51191">
      <w:pPr>
        <w:ind w:left="720"/>
      </w:pPr>
      <w:r w:rsidRPr="00F51191">
        <w:t>Provide the date you would like to receive initial legal review. You can expect to hear from the reviewer within 2 business days.</w:t>
      </w:r>
      <w:r>
        <w:t xml:space="preserve"> </w:t>
      </w:r>
    </w:p>
    <w:p w:rsidR="00CC449C" w:rsidRDefault="00CC449C" w:rsidP="00CC449C">
      <w:pPr>
        <w:pStyle w:val="Heading3"/>
        <w:ind w:left="720"/>
      </w:pPr>
      <w:bookmarkStart w:id="16" w:name="_Toc64019793"/>
      <w:r>
        <w:t xml:space="preserve">Request </w:t>
      </w:r>
      <w:r w:rsidR="00F51191">
        <w:t>for Expedited Review</w:t>
      </w:r>
      <w:bookmarkEnd w:id="16"/>
    </w:p>
    <w:p w:rsidR="00CC449C" w:rsidRDefault="00F51191" w:rsidP="00F51191">
      <w:pPr>
        <w:ind w:left="720"/>
      </w:pPr>
      <w:r>
        <w:t>If you select a Requested Response Date within two days of todays date, then you are requesting the request be expedited and this field defaults to Yes. If you would like this request to be expedited for any other reason, select Yes.</w:t>
      </w:r>
    </w:p>
    <w:p w:rsidR="00CC449C" w:rsidRDefault="00881C47" w:rsidP="00CC449C">
      <w:pPr>
        <w:pStyle w:val="Heading3"/>
        <w:ind w:left="720"/>
      </w:pPr>
      <w:bookmarkStart w:id="17" w:name="_Toc64019794"/>
      <w:r>
        <w:t>Expedited Review Justification</w:t>
      </w:r>
      <w:bookmarkEnd w:id="17"/>
    </w:p>
    <w:p w:rsidR="00CC449C" w:rsidRDefault="00F51191" w:rsidP="00CC449C">
      <w:pPr>
        <w:ind w:left="720"/>
      </w:pPr>
      <w:r>
        <w:t xml:space="preserve">If the Request for Expedited Review field is Yes, </w:t>
      </w:r>
      <w:r w:rsidR="00881C47">
        <w:t>this field becomes visible and mandatory. Provide</w:t>
      </w:r>
      <w:r w:rsidRPr="00F51191">
        <w:t xml:space="preserve"> an explanation as to why this request requires a response in less than 2 busin</w:t>
      </w:r>
      <w:r w:rsidR="00881C47">
        <w:t>ess days or must be expedited for any other reason.</w:t>
      </w:r>
    </w:p>
    <w:p w:rsidR="00CC449C" w:rsidRDefault="00881C47" w:rsidP="00CC449C">
      <w:pPr>
        <w:pStyle w:val="Heading3"/>
        <w:ind w:left="720"/>
      </w:pPr>
      <w:bookmarkStart w:id="18" w:name="_Toc64019795"/>
      <w:r>
        <w:t>Editable Content</w:t>
      </w:r>
      <w:bookmarkEnd w:id="18"/>
    </w:p>
    <w:p w:rsidR="00CC449C" w:rsidRDefault="00881C47" w:rsidP="00881C47">
      <w:pPr>
        <w:ind w:left="720"/>
      </w:pPr>
      <w:r w:rsidRPr="00881C47">
        <w:t>If the content is created at a global level and is intended to be edited for use by one or more countries after this review, select Yes.</w:t>
      </w:r>
      <w:r>
        <w:t xml:space="preserve"> Otherwise, select No.</w:t>
      </w:r>
    </w:p>
    <w:p w:rsidR="00CC449C" w:rsidRDefault="00881C47" w:rsidP="00CC449C">
      <w:pPr>
        <w:pStyle w:val="Heading3"/>
        <w:ind w:left="720"/>
      </w:pPr>
      <w:bookmarkStart w:id="19" w:name="_Toc64019796"/>
      <w:r>
        <w:t>Content Previously Approved</w:t>
      </w:r>
      <w:bookmarkEnd w:id="19"/>
    </w:p>
    <w:p w:rsidR="00CC449C" w:rsidRDefault="00881C47" w:rsidP="00CC449C">
      <w:pPr>
        <w:ind w:left="720"/>
      </w:pPr>
      <w:r w:rsidRPr="00881C47">
        <w:t>If this request is related to content that has been previously approved, select Yes.</w:t>
      </w:r>
    </w:p>
    <w:p w:rsidR="00CC449C" w:rsidRDefault="00881C47" w:rsidP="00CC449C">
      <w:pPr>
        <w:pStyle w:val="Heading3"/>
        <w:ind w:left="720"/>
      </w:pPr>
      <w:bookmarkStart w:id="20" w:name="_Toc64019797"/>
      <w:r>
        <w:t>Previous Related Approval</w:t>
      </w:r>
      <w:bookmarkEnd w:id="20"/>
    </w:p>
    <w:p w:rsidR="00CC449C" w:rsidRDefault="00881C47" w:rsidP="00881C47">
      <w:pPr>
        <w:ind w:left="720"/>
      </w:pPr>
      <w:r>
        <w:t xml:space="preserve">If Content Previously Approved is Yes, this field becomes visible and mandatory. When you select the dropdown you will see the Request Number – Content Type – Request Title for the recently approved reviews. </w:t>
      </w:r>
      <w:r w:rsidRPr="00881C47">
        <w:t>Select the item that was previously approved which relates to this new request.</w:t>
      </w:r>
    </w:p>
    <w:p w:rsidR="00CC449C" w:rsidRDefault="00881C47" w:rsidP="00CC449C">
      <w:pPr>
        <w:pStyle w:val="Heading3"/>
        <w:ind w:left="720"/>
      </w:pPr>
      <w:bookmarkStart w:id="21" w:name="_Toc64019798"/>
      <w:r>
        <w:t>Anticipated Launch Date</w:t>
      </w:r>
      <w:bookmarkEnd w:id="21"/>
    </w:p>
    <w:p w:rsidR="00CC449C" w:rsidRDefault="00881C47" w:rsidP="00CC449C">
      <w:pPr>
        <w:ind w:left="720"/>
      </w:pPr>
      <w:r w:rsidRPr="00881C47">
        <w:t>Select the date of the anticipated publication or launch.</w:t>
      </w:r>
    </w:p>
    <w:p w:rsidR="00CC449C" w:rsidRDefault="00881C47" w:rsidP="00CC449C">
      <w:pPr>
        <w:pStyle w:val="Heading3"/>
        <w:ind w:left="720"/>
      </w:pPr>
      <w:bookmarkStart w:id="22" w:name="_Toc64019799"/>
      <w:r>
        <w:t>Content Type</w:t>
      </w:r>
      <w:bookmarkEnd w:id="22"/>
    </w:p>
    <w:p w:rsidR="00CC449C" w:rsidRDefault="00881C47" w:rsidP="00CC449C">
      <w:pPr>
        <w:ind w:left="720"/>
      </w:pPr>
      <w:r w:rsidRPr="00881C47">
        <w:t>What is the type of content being submitted for review?</w:t>
      </w:r>
      <w:r>
        <w:t xml:space="preserve"> Select from the list which most closely explains the content of your request. Select Other if no other option is appropriate.</w:t>
      </w:r>
    </w:p>
    <w:p w:rsidR="00CC449C" w:rsidRDefault="00881C47" w:rsidP="00CC449C">
      <w:pPr>
        <w:pStyle w:val="Heading3"/>
        <w:ind w:left="720"/>
      </w:pPr>
      <w:bookmarkStart w:id="23" w:name="_Toc64019800"/>
      <w:r>
        <w:t>Other Description</w:t>
      </w:r>
      <w:bookmarkEnd w:id="23"/>
    </w:p>
    <w:p w:rsidR="00CC449C" w:rsidRDefault="00881C47" w:rsidP="00881C47">
      <w:pPr>
        <w:ind w:left="720"/>
      </w:pPr>
      <w:r>
        <w:t xml:space="preserve">If you select Other for Content Type, this field becomes visible and mandatory. </w:t>
      </w:r>
      <w:r w:rsidRPr="00881C47">
        <w:t>Describe the Other content type for this request.</w:t>
      </w:r>
    </w:p>
    <w:p w:rsidR="008202BC" w:rsidRDefault="008202BC" w:rsidP="008202BC">
      <w:pPr>
        <w:pStyle w:val="Heading3"/>
        <w:ind w:left="720"/>
      </w:pPr>
      <w:bookmarkStart w:id="24" w:name="_Toc64019801"/>
      <w:r>
        <w:t>Add Attachments</w:t>
      </w:r>
      <w:bookmarkEnd w:id="24"/>
    </w:p>
    <w:p w:rsidR="008202BC" w:rsidRDefault="008202BC" w:rsidP="008202BC">
      <w:pPr>
        <w:ind w:left="720"/>
      </w:pPr>
      <w:r>
        <w:t>You must attach the item</w:t>
      </w:r>
      <w:r w:rsidR="00B64696">
        <w:t>s</w:t>
      </w:r>
      <w:r>
        <w:t xml:space="preserve"> you are requesting for review. Select the paperclip icon, browse to your document and select Open. You will see the documents attached at the bottom of the </w:t>
      </w:r>
      <w:r>
        <w:lastRenderedPageBreak/>
        <w:t>screen. If you try to submit the Intake Form before adding an attachment</w:t>
      </w:r>
      <w:r w:rsidR="00B64696">
        <w:t>,</w:t>
      </w:r>
      <w:r>
        <w:t xml:space="preserve"> you will get a warning</w:t>
      </w:r>
      <w:r w:rsidR="001C1327">
        <w:t xml:space="preserve"> in red at the top of the screen</w:t>
      </w:r>
      <w:r>
        <w:t>.</w:t>
      </w:r>
    </w:p>
    <w:p w:rsidR="001C1327" w:rsidRDefault="001C1327" w:rsidP="001C1327">
      <w:pPr>
        <w:pStyle w:val="Heading3"/>
        <w:ind w:left="720"/>
      </w:pPr>
      <w:bookmarkStart w:id="25" w:name="_Toc64019802"/>
      <w:r>
        <w:t>Submit</w:t>
      </w:r>
      <w:bookmarkEnd w:id="25"/>
    </w:p>
    <w:p w:rsidR="001C1327" w:rsidRDefault="001C1327" w:rsidP="001C1327">
      <w:pPr>
        <w:ind w:left="720"/>
      </w:pPr>
      <w:r>
        <w:t xml:space="preserve">Select the Submit button. Don’t forget this step! This will launch your request to the </w:t>
      </w:r>
      <w:r w:rsidR="00B64696">
        <w:t xml:space="preserve">Global </w:t>
      </w:r>
      <w:r>
        <w:t xml:space="preserve">Legal Department. If your submission is successful, you will get confirmation in green at the top along with your </w:t>
      </w:r>
      <w:r w:rsidR="00B64696">
        <w:t xml:space="preserve">submission </w:t>
      </w:r>
      <w:r>
        <w:t>request number</w:t>
      </w:r>
      <w:r w:rsidR="00B64696">
        <w:t xml:space="preserve"> (which looks like this - LSUB#######)</w:t>
      </w:r>
      <w:r>
        <w:t>.</w:t>
      </w:r>
    </w:p>
    <w:p w:rsidR="001C1327" w:rsidRDefault="001C1327" w:rsidP="001C1327">
      <w:pPr>
        <w:ind w:left="720"/>
      </w:pPr>
    </w:p>
    <w:p w:rsidR="001C1327" w:rsidRDefault="001C1327" w:rsidP="001C1327">
      <w:pPr>
        <w:pStyle w:val="Heading1"/>
      </w:pPr>
      <w:bookmarkStart w:id="26" w:name="_Toc64019803"/>
      <w:r>
        <w:t>COMMUNICATIONS</w:t>
      </w:r>
      <w:bookmarkEnd w:id="26"/>
    </w:p>
    <w:p w:rsidR="001C1327" w:rsidRDefault="001C1327" w:rsidP="001C1327"/>
    <w:p w:rsidR="001C1327" w:rsidRDefault="001C1327" w:rsidP="001C1327">
      <w:pPr>
        <w:pStyle w:val="Heading2"/>
      </w:pPr>
      <w:bookmarkStart w:id="27" w:name="_Toc64019804"/>
      <w:r>
        <w:t>Request Received</w:t>
      </w:r>
      <w:bookmarkEnd w:id="27"/>
    </w:p>
    <w:p w:rsidR="001C1327" w:rsidRDefault="00B64696" w:rsidP="001C1327">
      <w:pPr>
        <w:ind w:left="360"/>
      </w:pPr>
      <w:r>
        <w:t>As a Requestor, you</w:t>
      </w:r>
      <w:r w:rsidR="001C1327">
        <w:t xml:space="preserve"> will receive an email with the subject “Received: Legal Review Submission Portal”. This email will come from </w:t>
      </w:r>
      <w:r w:rsidR="001C1327" w:rsidRPr="001C1327">
        <w:rPr>
          <w:b/>
        </w:rPr>
        <w:t>Brinks Legal Department</w:t>
      </w:r>
      <w:r w:rsidR="001C1327">
        <w:t xml:space="preserve"> and from the email address </w:t>
      </w:r>
      <w:hyperlink r:id="rId15" w:history="1">
        <w:r w:rsidR="001C1327" w:rsidRPr="00E676B8">
          <w:rPr>
            <w:rStyle w:val="Hyperlink"/>
          </w:rPr>
          <w:t>brinks@service-now.com</w:t>
        </w:r>
      </w:hyperlink>
      <w:r w:rsidR="001C1327">
        <w:t xml:space="preserve">. This is also the email address that </w:t>
      </w:r>
      <w:r>
        <w:t xml:space="preserve">Brink’s </w:t>
      </w:r>
      <w:r w:rsidR="001C1327">
        <w:t xml:space="preserve">IT notifications come from so please make sure you don’t have an email rule which would prohibit your receipt of an email from this email address. </w:t>
      </w:r>
    </w:p>
    <w:p w:rsidR="001C1327" w:rsidRDefault="001C1327" w:rsidP="001C1327">
      <w:pPr>
        <w:ind w:left="360"/>
      </w:pPr>
      <w:r>
        <w:t>Your request will be routed to the proper</w:t>
      </w:r>
      <w:r w:rsidR="00B64696">
        <w:t xml:space="preserve"> Global</w:t>
      </w:r>
      <w:r>
        <w:t xml:space="preserve"> Legal D</w:t>
      </w:r>
      <w:r w:rsidR="00413BFC">
        <w:t>epartment R</w:t>
      </w:r>
      <w:r w:rsidR="00B64696">
        <w:t>eviewer. The</w:t>
      </w:r>
      <w:r>
        <w:t xml:space="preserve"> </w:t>
      </w:r>
      <w:r w:rsidR="00B64696">
        <w:t xml:space="preserve">Reviewer </w:t>
      </w:r>
      <w:r>
        <w:t xml:space="preserve">name will not be provided in this communication in the event that the request needs to be re-assigned for any number of reasons. You should hear something from your </w:t>
      </w:r>
      <w:r w:rsidR="00413BFC">
        <w:t>Reviewer</w:t>
      </w:r>
      <w:r>
        <w:t xml:space="preserve"> within 2 business days</w:t>
      </w:r>
      <w:r w:rsidR="00B64696">
        <w:t xml:space="preserve"> confirming receipt and an estimated date that you can expect to receive an Initial Review</w:t>
      </w:r>
      <w:r>
        <w:t xml:space="preserve">. </w:t>
      </w:r>
      <w:r w:rsidR="00B64696">
        <w:t>If an emergency arises and you need to provide information to the Reviewer,</w:t>
      </w:r>
      <w:r>
        <w:t xml:space="preserve"> you may email </w:t>
      </w:r>
      <w:hyperlink r:id="rId16" w:history="1">
        <w:r w:rsidRPr="00E676B8">
          <w:rPr>
            <w:rStyle w:val="Hyperlink"/>
          </w:rPr>
          <w:t>legal.review@brinksinc.com</w:t>
        </w:r>
      </w:hyperlink>
      <w:r w:rsidR="00B64696">
        <w:t>. We</w:t>
      </w:r>
      <w:r>
        <w:t xml:space="preserve"> ask you not to use this email for a follow-up to your submission</w:t>
      </w:r>
      <w:r w:rsidR="00B64696">
        <w:t xml:space="preserve"> unless it is absolutely necessary</w:t>
      </w:r>
      <w:r>
        <w:t>.</w:t>
      </w:r>
    </w:p>
    <w:p w:rsidR="001C1327" w:rsidRDefault="001C1327" w:rsidP="001C1327">
      <w:pPr>
        <w:pStyle w:val="Heading2"/>
      </w:pPr>
      <w:bookmarkStart w:id="28" w:name="_Toc64019805"/>
      <w:r>
        <w:t xml:space="preserve">Request </w:t>
      </w:r>
      <w:r w:rsidR="00C03E04">
        <w:t>Complete</w:t>
      </w:r>
      <w:bookmarkEnd w:id="28"/>
    </w:p>
    <w:p w:rsidR="00413BFC" w:rsidRDefault="00B64696" w:rsidP="00413BFC">
      <w:pPr>
        <w:ind w:left="360"/>
      </w:pPr>
      <w:r>
        <w:t>As a Requestor, y</w:t>
      </w:r>
      <w:r w:rsidR="001C1327">
        <w:t>ou will receive an email with the subject “</w:t>
      </w:r>
      <w:r w:rsidR="00C03E04">
        <w:t>Complete</w:t>
      </w:r>
      <w:r w:rsidR="001C1327">
        <w:t xml:space="preserve">: Legal Review Submission Portal”. This email will </w:t>
      </w:r>
      <w:r w:rsidR="00A62D40">
        <w:t xml:space="preserve">also </w:t>
      </w:r>
      <w:r w:rsidR="001C1327">
        <w:t xml:space="preserve">come from </w:t>
      </w:r>
      <w:r w:rsidR="001C1327" w:rsidRPr="001C1327">
        <w:rPr>
          <w:b/>
        </w:rPr>
        <w:t>Brinks Legal Department</w:t>
      </w:r>
      <w:r w:rsidR="001C1327">
        <w:t xml:space="preserve"> and from the email address </w:t>
      </w:r>
      <w:hyperlink r:id="rId17" w:history="1">
        <w:r w:rsidR="001C1327" w:rsidRPr="00E676B8">
          <w:rPr>
            <w:rStyle w:val="Hyperlink"/>
          </w:rPr>
          <w:t>brinks@service-now.com</w:t>
        </w:r>
      </w:hyperlink>
      <w:r w:rsidR="001C1327">
        <w:t xml:space="preserve">.  </w:t>
      </w:r>
    </w:p>
    <w:p w:rsidR="00C03E04" w:rsidRDefault="00C03E04" w:rsidP="00413BFC">
      <w:pPr>
        <w:ind w:left="360"/>
      </w:pPr>
      <w:r>
        <w:t xml:space="preserve">If you receive this, that means the </w:t>
      </w:r>
      <w:r w:rsidR="00413BFC">
        <w:t>R</w:t>
      </w:r>
      <w:r>
        <w:t>eviewer changed the status of the request to “</w:t>
      </w:r>
      <w:r w:rsidR="00017371" w:rsidRPr="009A29C0">
        <w:t>Legal Initial Response Completed</w:t>
      </w:r>
      <w:r>
        <w:t>”.</w:t>
      </w:r>
      <w:r w:rsidR="00413BFC">
        <w:t xml:space="preserve"> At this point </w:t>
      </w:r>
      <w:r>
        <w:t xml:space="preserve">you should have received </w:t>
      </w:r>
      <w:r w:rsidR="00413BFC">
        <w:t xml:space="preserve">a </w:t>
      </w:r>
      <w:r>
        <w:t xml:space="preserve">communication from your </w:t>
      </w:r>
      <w:r w:rsidR="00413BFC">
        <w:t>R</w:t>
      </w:r>
      <w:r>
        <w:t>eviewer</w:t>
      </w:r>
      <w:r w:rsidR="00413BFC">
        <w:t xml:space="preserve"> regarding this request</w:t>
      </w:r>
      <w:r>
        <w:t xml:space="preserve">. All </w:t>
      </w:r>
      <w:r w:rsidR="00A62D40">
        <w:t xml:space="preserve">communications and </w:t>
      </w:r>
      <w:r>
        <w:t xml:space="preserve">subsequent versions of the documents for review will </w:t>
      </w:r>
      <w:r w:rsidR="00A62D40">
        <w:t>take place outside of the LRSP.</w:t>
      </w:r>
      <w:r>
        <w:t xml:space="preserve"> </w:t>
      </w:r>
    </w:p>
    <w:p w:rsidR="008202BC" w:rsidRDefault="00C03E04" w:rsidP="002750B0">
      <w:pPr>
        <w:ind w:left="360"/>
      </w:pPr>
      <w:r>
        <w:t xml:space="preserve">If you </w:t>
      </w:r>
      <w:r w:rsidR="00A62D40">
        <w:t xml:space="preserve">receive this email and </w:t>
      </w:r>
      <w:r>
        <w:t>haven’t yet heard from the Reviewer, please reach out directly to the Reviewer name</w:t>
      </w:r>
      <w:r w:rsidR="00413BFC">
        <w:t>d</w:t>
      </w:r>
      <w:r>
        <w:t xml:space="preserve"> on the email for more information.</w:t>
      </w:r>
    </w:p>
    <w:p w:rsidR="005D76A6" w:rsidRDefault="005D76A6" w:rsidP="005D76A6">
      <w:pPr>
        <w:ind w:left="360"/>
      </w:pPr>
      <w:r>
        <w:t xml:space="preserve">Even though the Initial Review has been completed, more iterations of the review could take place back and forth between the Requestor and Reviewer (outside of the LRSP). The LRSP will not keep track of the entire cycle of the review from start to finish. The LRSP will only keep track that an Initial Review was given and note the date/time of that action. </w:t>
      </w:r>
    </w:p>
    <w:p w:rsidR="005D76A6" w:rsidRPr="00CC449C" w:rsidRDefault="005D76A6" w:rsidP="005D76A6">
      <w:pPr>
        <w:sectPr w:rsidR="005D76A6" w:rsidRPr="00CC449C" w:rsidSect="00BF43DE">
          <w:pgSz w:w="12240" w:h="15840"/>
          <w:pgMar w:top="1440" w:right="1080" w:bottom="1080" w:left="1080" w:header="432" w:footer="432" w:gutter="0"/>
          <w:cols w:space="720"/>
          <w:docGrid w:linePitch="360"/>
        </w:sectPr>
      </w:pPr>
    </w:p>
    <w:p w:rsidR="004B2C60" w:rsidRDefault="004B2C60" w:rsidP="004B2C60">
      <w:pPr>
        <w:pStyle w:val="Heading1"/>
      </w:pPr>
      <w:bookmarkStart w:id="29" w:name="_Toc64019806"/>
      <w:r>
        <w:lastRenderedPageBreak/>
        <w:t>VERSION HISTORY</w:t>
      </w:r>
      <w:bookmarkEnd w:id="29"/>
    </w:p>
    <w:p w:rsidR="00696EBE" w:rsidRDefault="00696EBE" w:rsidP="00696EBE"/>
    <w:tbl>
      <w:tblPr>
        <w:tblStyle w:val="ListTable3-Accent3"/>
        <w:tblW w:w="0" w:type="auto"/>
        <w:tblLook w:val="04A0" w:firstRow="1" w:lastRow="0" w:firstColumn="1" w:lastColumn="0" w:noHBand="0" w:noVBand="1"/>
      </w:tblPr>
      <w:tblGrid>
        <w:gridCol w:w="2517"/>
        <w:gridCol w:w="2517"/>
        <w:gridCol w:w="4861"/>
      </w:tblGrid>
      <w:tr w:rsidR="008D39AE" w:rsidTr="008D39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7" w:type="dxa"/>
          </w:tcPr>
          <w:p w:rsidR="008D39AE" w:rsidRDefault="008D39AE" w:rsidP="00696EBE">
            <w:r>
              <w:t>Owner</w:t>
            </w:r>
          </w:p>
        </w:tc>
        <w:tc>
          <w:tcPr>
            <w:tcW w:w="2517" w:type="dxa"/>
          </w:tcPr>
          <w:p w:rsidR="008D39AE" w:rsidRDefault="008D39AE" w:rsidP="00696EBE">
            <w:pPr>
              <w:cnfStyle w:val="100000000000" w:firstRow="1" w:lastRow="0" w:firstColumn="0" w:lastColumn="0" w:oddVBand="0" w:evenVBand="0" w:oddHBand="0" w:evenHBand="0" w:firstRowFirstColumn="0" w:firstRowLastColumn="0" w:lastRowFirstColumn="0" w:lastRowLastColumn="0"/>
            </w:pPr>
            <w:r>
              <w:t>Approver</w:t>
            </w:r>
          </w:p>
        </w:tc>
        <w:tc>
          <w:tcPr>
            <w:tcW w:w="4861" w:type="dxa"/>
          </w:tcPr>
          <w:p w:rsidR="008D39AE" w:rsidRDefault="008D39AE" w:rsidP="00696EBE">
            <w:pPr>
              <w:cnfStyle w:val="100000000000" w:firstRow="1" w:lastRow="0" w:firstColumn="0" w:lastColumn="0" w:oddVBand="0" w:evenVBand="0" w:oddHBand="0" w:evenHBand="0" w:firstRowFirstColumn="0" w:firstRowLastColumn="0" w:lastRowFirstColumn="0" w:lastRowLastColumn="0"/>
            </w:pPr>
            <w:r>
              <w:t>Last Revision Date</w:t>
            </w:r>
          </w:p>
        </w:tc>
      </w:tr>
      <w:tr w:rsidR="00387A9E" w:rsidRPr="008D39AE" w:rsidTr="008D3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387A9E" w:rsidRPr="008D39AE" w:rsidRDefault="00387A9E" w:rsidP="00387A9E">
            <w:pPr>
              <w:rPr>
                <w:b w:val="0"/>
                <w:color w:val="404040" w:themeColor="text1" w:themeTint="BF"/>
                <w:sz w:val="20"/>
                <w:szCs w:val="20"/>
              </w:rPr>
            </w:pPr>
            <w:r>
              <w:rPr>
                <w:b w:val="0"/>
                <w:color w:val="404040" w:themeColor="text1" w:themeTint="BF"/>
                <w:sz w:val="20"/>
                <w:szCs w:val="20"/>
              </w:rPr>
              <w:t>Kristina Keller</w:t>
            </w:r>
          </w:p>
        </w:tc>
        <w:tc>
          <w:tcPr>
            <w:tcW w:w="2517" w:type="dxa"/>
          </w:tcPr>
          <w:p w:rsidR="00387A9E" w:rsidRPr="008D39AE" w:rsidRDefault="00387A9E" w:rsidP="00387A9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r>
              <w:rPr>
                <w:color w:val="404040" w:themeColor="text1" w:themeTint="BF"/>
                <w:sz w:val="20"/>
                <w:szCs w:val="20"/>
              </w:rPr>
              <w:t>Dana O’Brien</w:t>
            </w:r>
          </w:p>
        </w:tc>
        <w:tc>
          <w:tcPr>
            <w:tcW w:w="4861" w:type="dxa"/>
          </w:tcPr>
          <w:p w:rsidR="00387A9E" w:rsidRPr="008D39AE" w:rsidRDefault="00387A9E" w:rsidP="00387A9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r>
              <w:rPr>
                <w:color w:val="404040" w:themeColor="text1" w:themeTint="BF"/>
                <w:sz w:val="20"/>
                <w:szCs w:val="20"/>
              </w:rPr>
              <w:t>11 Feb 2021</w:t>
            </w:r>
          </w:p>
        </w:tc>
      </w:tr>
      <w:tr w:rsidR="008D39AE" w:rsidRPr="008D39AE" w:rsidTr="008D39AE">
        <w:tc>
          <w:tcPr>
            <w:cnfStyle w:val="001000000000" w:firstRow="0" w:lastRow="0" w:firstColumn="1" w:lastColumn="0" w:oddVBand="0" w:evenVBand="0" w:oddHBand="0" w:evenHBand="0" w:firstRowFirstColumn="0" w:firstRowLastColumn="0" w:lastRowFirstColumn="0" w:lastRowLastColumn="0"/>
            <w:tcW w:w="2517" w:type="dxa"/>
          </w:tcPr>
          <w:p w:rsidR="008D39AE" w:rsidRPr="008D39AE" w:rsidRDefault="008D39AE" w:rsidP="00696EBE">
            <w:pPr>
              <w:rPr>
                <w:b w:val="0"/>
                <w:color w:val="404040" w:themeColor="text1" w:themeTint="BF"/>
                <w:sz w:val="20"/>
                <w:szCs w:val="20"/>
              </w:rPr>
            </w:pPr>
          </w:p>
        </w:tc>
        <w:tc>
          <w:tcPr>
            <w:tcW w:w="2517"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c>
          <w:tcPr>
            <w:tcW w:w="4861"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r>
      <w:tr w:rsidR="008D39AE" w:rsidRPr="008D39AE" w:rsidTr="008D3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8D39AE" w:rsidRPr="008D39AE" w:rsidRDefault="008D39AE" w:rsidP="00696EBE">
            <w:pPr>
              <w:rPr>
                <w:b w:val="0"/>
                <w:color w:val="404040" w:themeColor="text1" w:themeTint="BF"/>
                <w:sz w:val="20"/>
                <w:szCs w:val="20"/>
              </w:rPr>
            </w:pPr>
          </w:p>
        </w:tc>
        <w:tc>
          <w:tcPr>
            <w:tcW w:w="2517" w:type="dxa"/>
          </w:tcPr>
          <w:p w:rsidR="008D39AE" w:rsidRPr="008D39AE" w:rsidRDefault="008D39AE" w:rsidP="00696EB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p>
        </w:tc>
        <w:tc>
          <w:tcPr>
            <w:tcW w:w="4861" w:type="dxa"/>
          </w:tcPr>
          <w:p w:rsidR="008D39AE" w:rsidRPr="008D39AE" w:rsidRDefault="008D39AE" w:rsidP="00696EB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p>
        </w:tc>
      </w:tr>
      <w:tr w:rsidR="008D39AE" w:rsidRPr="008D39AE" w:rsidTr="008D39AE">
        <w:tc>
          <w:tcPr>
            <w:cnfStyle w:val="001000000000" w:firstRow="0" w:lastRow="0" w:firstColumn="1" w:lastColumn="0" w:oddVBand="0" w:evenVBand="0" w:oddHBand="0" w:evenHBand="0" w:firstRowFirstColumn="0" w:firstRowLastColumn="0" w:lastRowFirstColumn="0" w:lastRowLastColumn="0"/>
            <w:tcW w:w="2517" w:type="dxa"/>
          </w:tcPr>
          <w:p w:rsidR="008D39AE" w:rsidRPr="008D39AE" w:rsidRDefault="008D39AE" w:rsidP="00696EBE">
            <w:pPr>
              <w:rPr>
                <w:b w:val="0"/>
                <w:color w:val="404040" w:themeColor="text1" w:themeTint="BF"/>
                <w:sz w:val="20"/>
                <w:szCs w:val="20"/>
              </w:rPr>
            </w:pPr>
          </w:p>
        </w:tc>
        <w:tc>
          <w:tcPr>
            <w:tcW w:w="2517"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c>
          <w:tcPr>
            <w:tcW w:w="4861"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r>
      <w:tr w:rsidR="008D39AE" w:rsidRPr="008D39AE" w:rsidTr="008D3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8D39AE" w:rsidRPr="008D39AE" w:rsidRDefault="008D39AE" w:rsidP="00696EBE">
            <w:pPr>
              <w:rPr>
                <w:b w:val="0"/>
                <w:color w:val="404040" w:themeColor="text1" w:themeTint="BF"/>
                <w:sz w:val="20"/>
                <w:szCs w:val="20"/>
              </w:rPr>
            </w:pPr>
          </w:p>
        </w:tc>
        <w:tc>
          <w:tcPr>
            <w:tcW w:w="2517" w:type="dxa"/>
          </w:tcPr>
          <w:p w:rsidR="008D39AE" w:rsidRPr="008D39AE" w:rsidRDefault="008D39AE" w:rsidP="00696EB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p>
        </w:tc>
        <w:tc>
          <w:tcPr>
            <w:tcW w:w="4861" w:type="dxa"/>
          </w:tcPr>
          <w:p w:rsidR="008D39AE" w:rsidRPr="008D39AE" w:rsidRDefault="008D39AE" w:rsidP="00696EB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p>
        </w:tc>
      </w:tr>
      <w:tr w:rsidR="008D39AE" w:rsidRPr="008D39AE" w:rsidTr="008D39AE">
        <w:tc>
          <w:tcPr>
            <w:cnfStyle w:val="001000000000" w:firstRow="0" w:lastRow="0" w:firstColumn="1" w:lastColumn="0" w:oddVBand="0" w:evenVBand="0" w:oddHBand="0" w:evenHBand="0" w:firstRowFirstColumn="0" w:firstRowLastColumn="0" w:lastRowFirstColumn="0" w:lastRowLastColumn="0"/>
            <w:tcW w:w="2517" w:type="dxa"/>
          </w:tcPr>
          <w:p w:rsidR="008D39AE" w:rsidRPr="008D39AE" w:rsidRDefault="008D39AE" w:rsidP="00696EBE">
            <w:pPr>
              <w:rPr>
                <w:b w:val="0"/>
                <w:color w:val="404040" w:themeColor="text1" w:themeTint="BF"/>
                <w:sz w:val="20"/>
                <w:szCs w:val="20"/>
              </w:rPr>
            </w:pPr>
          </w:p>
        </w:tc>
        <w:tc>
          <w:tcPr>
            <w:tcW w:w="2517"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c>
          <w:tcPr>
            <w:tcW w:w="4861"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r>
      <w:tr w:rsidR="008D39AE" w:rsidRPr="008D39AE" w:rsidTr="008D39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tcPr>
          <w:p w:rsidR="008D39AE" w:rsidRPr="008D39AE" w:rsidRDefault="008D39AE" w:rsidP="00696EBE">
            <w:pPr>
              <w:rPr>
                <w:b w:val="0"/>
                <w:color w:val="404040" w:themeColor="text1" w:themeTint="BF"/>
                <w:sz w:val="20"/>
                <w:szCs w:val="20"/>
              </w:rPr>
            </w:pPr>
          </w:p>
        </w:tc>
        <w:tc>
          <w:tcPr>
            <w:tcW w:w="2517" w:type="dxa"/>
          </w:tcPr>
          <w:p w:rsidR="008D39AE" w:rsidRPr="008D39AE" w:rsidRDefault="008D39AE" w:rsidP="00696EB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p>
        </w:tc>
        <w:tc>
          <w:tcPr>
            <w:tcW w:w="4861" w:type="dxa"/>
          </w:tcPr>
          <w:p w:rsidR="008D39AE" w:rsidRPr="008D39AE" w:rsidRDefault="008D39AE" w:rsidP="00696EBE">
            <w:pPr>
              <w:cnfStyle w:val="000000100000" w:firstRow="0" w:lastRow="0" w:firstColumn="0" w:lastColumn="0" w:oddVBand="0" w:evenVBand="0" w:oddHBand="1" w:evenHBand="0" w:firstRowFirstColumn="0" w:firstRowLastColumn="0" w:lastRowFirstColumn="0" w:lastRowLastColumn="0"/>
              <w:rPr>
                <w:color w:val="404040" w:themeColor="text1" w:themeTint="BF"/>
                <w:sz w:val="20"/>
                <w:szCs w:val="20"/>
              </w:rPr>
            </w:pPr>
          </w:p>
        </w:tc>
      </w:tr>
      <w:tr w:rsidR="008D39AE" w:rsidRPr="008D39AE" w:rsidTr="008D39AE">
        <w:tc>
          <w:tcPr>
            <w:cnfStyle w:val="001000000000" w:firstRow="0" w:lastRow="0" w:firstColumn="1" w:lastColumn="0" w:oddVBand="0" w:evenVBand="0" w:oddHBand="0" w:evenHBand="0" w:firstRowFirstColumn="0" w:firstRowLastColumn="0" w:lastRowFirstColumn="0" w:lastRowLastColumn="0"/>
            <w:tcW w:w="2517" w:type="dxa"/>
          </w:tcPr>
          <w:p w:rsidR="008D39AE" w:rsidRPr="008D39AE" w:rsidRDefault="008D39AE" w:rsidP="00696EBE">
            <w:pPr>
              <w:rPr>
                <w:b w:val="0"/>
                <w:color w:val="404040" w:themeColor="text1" w:themeTint="BF"/>
                <w:sz w:val="20"/>
                <w:szCs w:val="20"/>
              </w:rPr>
            </w:pPr>
          </w:p>
        </w:tc>
        <w:tc>
          <w:tcPr>
            <w:tcW w:w="2517"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c>
          <w:tcPr>
            <w:tcW w:w="4861" w:type="dxa"/>
          </w:tcPr>
          <w:p w:rsidR="008D39AE" w:rsidRPr="008D39AE" w:rsidRDefault="008D39AE" w:rsidP="00696EBE">
            <w:pPr>
              <w:cnfStyle w:val="000000000000" w:firstRow="0" w:lastRow="0" w:firstColumn="0" w:lastColumn="0" w:oddVBand="0" w:evenVBand="0" w:oddHBand="0" w:evenHBand="0" w:firstRowFirstColumn="0" w:firstRowLastColumn="0" w:lastRowFirstColumn="0" w:lastRowLastColumn="0"/>
              <w:rPr>
                <w:color w:val="404040" w:themeColor="text1" w:themeTint="BF"/>
                <w:sz w:val="20"/>
                <w:szCs w:val="20"/>
              </w:rPr>
            </w:pPr>
          </w:p>
        </w:tc>
      </w:tr>
    </w:tbl>
    <w:p w:rsidR="00696EBE" w:rsidRDefault="00696EBE" w:rsidP="00696EBE"/>
    <w:p w:rsidR="00696EBE" w:rsidRDefault="00696EBE" w:rsidP="00696EBE"/>
    <w:p w:rsidR="00696EBE" w:rsidRDefault="00696EBE" w:rsidP="00696EBE"/>
    <w:p w:rsidR="00696EBE" w:rsidRDefault="00696EBE" w:rsidP="00696EBE"/>
    <w:p w:rsidR="00696EBE" w:rsidRDefault="00696EBE" w:rsidP="00696EBE"/>
    <w:p w:rsidR="00696EBE" w:rsidRDefault="00696EBE" w:rsidP="00696EBE"/>
    <w:p w:rsidR="00696EBE" w:rsidRPr="00696EBE" w:rsidRDefault="00696EBE" w:rsidP="00696EBE"/>
    <w:sectPr w:rsidR="00696EBE" w:rsidRPr="00696EBE" w:rsidSect="00BF43DE">
      <w:pgSz w:w="12240" w:h="15840"/>
      <w:pgMar w:top="1440" w:right="1080" w:bottom="1080" w:left="108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D3" w:rsidRDefault="00F931D3" w:rsidP="00AF2547">
      <w:pPr>
        <w:spacing w:after="0" w:line="240" w:lineRule="auto"/>
      </w:pPr>
      <w:r>
        <w:separator/>
      </w:r>
    </w:p>
  </w:endnote>
  <w:endnote w:type="continuationSeparator" w:id="0">
    <w:p w:rsidR="00F931D3" w:rsidRDefault="00F931D3" w:rsidP="00AF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C" w:rsidRPr="00BF43DE" w:rsidRDefault="008202BC" w:rsidP="00846D7D">
    <w:pPr>
      <w:tabs>
        <w:tab w:val="center" w:pos="4680"/>
        <w:tab w:val="right" w:pos="10080"/>
      </w:tabs>
      <w:spacing w:after="0" w:line="240" w:lineRule="auto"/>
      <w:ind w:left="-360" w:right="-540"/>
      <w:rPr>
        <w:rFonts w:eastAsia="Times New Roman" w:cs="Arial"/>
        <w:sz w:val="15"/>
        <w:szCs w:val="15"/>
      </w:rPr>
    </w:pPr>
    <w:r w:rsidRPr="00BF43DE">
      <w:rPr>
        <w:rFonts w:eastAsia="Times New Roman" w:cs="Arial"/>
        <w:sz w:val="15"/>
        <w:szCs w:val="15"/>
      </w:rPr>
      <w:t xml:space="preserve">Revision Date: </w:t>
    </w:r>
    <w:r>
      <w:rPr>
        <w:rFonts w:eastAsia="Times New Roman" w:cs="Arial"/>
        <w:sz w:val="15"/>
        <w:szCs w:val="15"/>
      </w:rPr>
      <w:fldChar w:fldCharType="begin"/>
    </w:r>
    <w:r>
      <w:rPr>
        <w:rFonts w:eastAsia="Times New Roman" w:cs="Arial"/>
        <w:sz w:val="15"/>
        <w:szCs w:val="15"/>
      </w:rPr>
      <w:instrText xml:space="preserve"> DATE  \@ "M/d/yyyy h:mm am/pm"  \* MERGEFORMAT </w:instrText>
    </w:r>
    <w:r>
      <w:rPr>
        <w:rFonts w:eastAsia="Times New Roman" w:cs="Arial"/>
        <w:sz w:val="15"/>
        <w:szCs w:val="15"/>
      </w:rPr>
      <w:fldChar w:fldCharType="separate"/>
    </w:r>
    <w:r w:rsidR="00BA19DC">
      <w:rPr>
        <w:rFonts w:eastAsia="Times New Roman" w:cs="Arial"/>
        <w:noProof/>
        <w:sz w:val="15"/>
        <w:szCs w:val="15"/>
      </w:rPr>
      <w:t>4/8/2021 8:26 AM</w:t>
    </w:r>
    <w:r>
      <w:rPr>
        <w:rFonts w:eastAsia="Times New Roman" w:cs="Arial"/>
        <w:sz w:val="15"/>
        <w:szCs w:val="15"/>
      </w:rPr>
      <w:fldChar w:fldCharType="end"/>
    </w:r>
    <w:r w:rsidRPr="00BF43DE">
      <w:rPr>
        <w:rFonts w:eastAsia="Times New Roman" w:cs="Arial"/>
        <w:sz w:val="15"/>
        <w:szCs w:val="15"/>
      </w:rPr>
      <w:tab/>
    </w:r>
    <w:r w:rsidRPr="00BF43DE">
      <w:rPr>
        <w:rFonts w:eastAsia="Times New Roman" w:cs="Arial"/>
        <w:sz w:val="15"/>
        <w:szCs w:val="15"/>
      </w:rPr>
      <w:tab/>
      <w:t xml:space="preserve">Page </w:t>
    </w:r>
    <w:r w:rsidRPr="00BF43DE">
      <w:rPr>
        <w:rFonts w:eastAsia="Times New Roman" w:cs="Arial"/>
        <w:sz w:val="15"/>
        <w:szCs w:val="15"/>
      </w:rPr>
      <w:fldChar w:fldCharType="begin"/>
    </w:r>
    <w:r w:rsidRPr="00BF43DE">
      <w:rPr>
        <w:rFonts w:eastAsia="Times New Roman" w:cs="Arial"/>
        <w:sz w:val="15"/>
        <w:szCs w:val="15"/>
      </w:rPr>
      <w:instrText xml:space="preserve"> PAGE </w:instrText>
    </w:r>
    <w:r w:rsidRPr="00BF43DE">
      <w:rPr>
        <w:rFonts w:eastAsia="Times New Roman" w:cs="Arial"/>
        <w:sz w:val="15"/>
        <w:szCs w:val="15"/>
      </w:rPr>
      <w:fldChar w:fldCharType="separate"/>
    </w:r>
    <w:r w:rsidR="00BA19DC">
      <w:rPr>
        <w:rFonts w:eastAsia="Times New Roman" w:cs="Arial"/>
        <w:noProof/>
        <w:sz w:val="15"/>
        <w:szCs w:val="15"/>
      </w:rPr>
      <w:t>7</w:t>
    </w:r>
    <w:r w:rsidRPr="00BF43DE">
      <w:rPr>
        <w:rFonts w:eastAsia="Times New Roman" w:cs="Arial"/>
        <w:sz w:val="15"/>
        <w:szCs w:val="15"/>
      </w:rPr>
      <w:fldChar w:fldCharType="end"/>
    </w:r>
    <w:r w:rsidRPr="00BF43DE">
      <w:rPr>
        <w:rFonts w:eastAsia="Times New Roman" w:cs="Arial"/>
        <w:sz w:val="15"/>
        <w:szCs w:val="15"/>
      </w:rPr>
      <w:t xml:space="preserve"> of </w:t>
    </w:r>
    <w:r w:rsidRPr="00BF43DE">
      <w:rPr>
        <w:rFonts w:eastAsia="Times New Roman" w:cs="Arial"/>
        <w:sz w:val="15"/>
        <w:szCs w:val="15"/>
      </w:rPr>
      <w:fldChar w:fldCharType="begin"/>
    </w:r>
    <w:r w:rsidRPr="00BF43DE">
      <w:rPr>
        <w:rFonts w:eastAsia="Times New Roman" w:cs="Arial"/>
        <w:sz w:val="15"/>
        <w:szCs w:val="15"/>
      </w:rPr>
      <w:instrText xml:space="preserve"> NUMPAGES </w:instrText>
    </w:r>
    <w:r w:rsidRPr="00BF43DE">
      <w:rPr>
        <w:rFonts w:eastAsia="Times New Roman" w:cs="Arial"/>
        <w:sz w:val="15"/>
        <w:szCs w:val="15"/>
      </w:rPr>
      <w:fldChar w:fldCharType="separate"/>
    </w:r>
    <w:r w:rsidR="00BA19DC">
      <w:rPr>
        <w:rFonts w:eastAsia="Times New Roman" w:cs="Arial"/>
        <w:noProof/>
        <w:sz w:val="15"/>
        <w:szCs w:val="15"/>
      </w:rPr>
      <w:t>7</w:t>
    </w:r>
    <w:r w:rsidRPr="00BF43DE">
      <w:rPr>
        <w:rFonts w:eastAsia="Times New Roman" w:cs="Arial"/>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D3" w:rsidRDefault="00F931D3" w:rsidP="00AF2547">
      <w:pPr>
        <w:spacing w:after="0" w:line="240" w:lineRule="auto"/>
      </w:pPr>
      <w:r>
        <w:separator/>
      </w:r>
    </w:p>
  </w:footnote>
  <w:footnote w:type="continuationSeparator" w:id="0">
    <w:p w:rsidR="00F931D3" w:rsidRDefault="00F931D3" w:rsidP="00AF2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2BC" w:rsidRDefault="008202BC" w:rsidP="002C6792">
    <w:pPr>
      <w:pStyle w:val="Subtitle"/>
      <w:spacing w:before="100" w:beforeAutospacing="1" w:after="100" w:afterAutospacing="1" w:line="360" w:lineRule="auto"/>
      <w:ind w:left="-446"/>
    </w:pPr>
    <w:r>
      <w:rPr>
        <w:noProof/>
      </w:rPr>
      <w:drawing>
        <wp:inline distT="0" distB="0" distL="0" distR="0" wp14:anchorId="471F3CD1" wp14:editId="146CFE5D">
          <wp:extent cx="1853565" cy="26225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262255"/>
                  </a:xfrm>
                  <a:prstGeom prst="rect">
                    <a:avLst/>
                  </a:prstGeom>
                  <a:noFill/>
                </pic:spPr>
              </pic:pic>
            </a:graphicData>
          </a:graphic>
        </wp:inline>
      </w:drawing>
    </w:r>
    <w:r>
      <w:rPr>
        <w:rFonts w:cs="Arial"/>
        <w:noProof/>
        <w:sz w:val="23"/>
        <w:szCs w:val="23"/>
      </w:rPr>
      <mc:AlternateContent>
        <mc:Choice Requires="wps">
          <w:drawing>
            <wp:anchor distT="0" distB="0" distL="114300" distR="114300" simplePos="0" relativeHeight="251659264" behindDoc="0" locked="0" layoutInCell="1" allowOverlap="1" wp14:anchorId="3466E07F" wp14:editId="69BF3024">
              <wp:simplePos x="0" y="0"/>
              <wp:positionH relativeFrom="page">
                <wp:posOffset>390525</wp:posOffset>
              </wp:positionH>
              <wp:positionV relativeFrom="paragraph">
                <wp:posOffset>268605</wp:posOffset>
              </wp:positionV>
              <wp:extent cx="7423785" cy="19050"/>
              <wp:effectExtent l="0" t="0" r="24765" b="19050"/>
              <wp:wrapNone/>
              <wp:docPr id="5" name="Straight Connector 5"/>
              <wp:cNvGraphicFramePr/>
              <a:graphic xmlns:a="http://schemas.openxmlformats.org/drawingml/2006/main">
                <a:graphicData uri="http://schemas.microsoft.com/office/word/2010/wordprocessingShape">
                  <wps:wsp>
                    <wps:cNvCnPr/>
                    <wps:spPr>
                      <a:xfrm>
                        <a:off x="0" y="0"/>
                        <a:ext cx="742378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055EF1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75pt,21.15pt" to="615.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i3EvgEAAMcDAAAOAAAAZHJzL2Uyb0RvYy54bWysU8tu2zAQvBfIPxC815LcukkFyzk4SC9F&#10;azTJBzDU0iLAF5asJf99l7StFGmBokUvFJfcmd0Zrta3kzXsABi1dx1vFjVn4KTvtdt3/Onx/u0N&#10;ZzEJ1wvjHXT8CJHfbq7erMfQwtIP3vSAjEhcbMfQ8SGl0FZVlANYERc+gKNL5dGKRCHuqx7FSOzW&#10;VMu6/lCNHvuAXkKMdHp3uuSbwq8UyPRVqQiJmY5Tb6msWNbnvFabtWj3KMKg5bkN8Q9dWKEdFZ2p&#10;7kQS7DvqX6isluijV2khva28UlpC0UBqmvqVmodBBChayJwYZpvi/6OVXw47ZLrv+IozJyw90UNC&#10;ofdDYlvvHBnoka2yT2OILaVv3Q7PUQw7zKInhTZ/SQ6birfH2VuYEpN0eP1++e76hopIums+1qvi&#10;ffUCDhjTJ/CW5U3HjXZZumjF4XNMVJBSLykU5GZO5csuHQ3kZOO+gSI5VLAp6DJIsDXIDoJGQEgJ&#10;LjVZDvGV7AxT2pgZWP8ZeM7PUChD9jfgGVEqe5dmsNXO4++qp+nSsjrlXxw46c4WPPv+WB6mWEPT&#10;UhSeJzuP489xgb/8f5sfAAAA//8DAFBLAwQUAAYACAAAACEAKwcZruEAAAAJAQAADwAAAGRycy9k&#10;b3ducmV2LnhtbEyPUWvCMBSF3wf7D+EO9jZT21mkayoijDlhyFTQx9jctdXmpiTR1n+/+LQ9nnsO&#10;53w3nw26ZVe0rjEkYDyKgCGVRjVUCdht31+mwJyXpGRrCAXc0MGseHzIZaZMT9943fiKhRJymRRQ&#10;e99lnLuyRi3dyHRIwfsxVksfpK24srIP5brlcRSlXMuGwkItO1zUWJ43Fy3gyy6Xi/nqdqL1Qff7&#10;eLVffw4fQjw/DfM3YB4H/xeGO35AhyIwHc2FlGOtgHQ8CUkBr3EC7O7HSZQCO4bLJAFe5Pz/B8Uv&#10;AAAA//8DAFBLAQItABQABgAIAAAAIQC2gziS/gAAAOEBAAATAAAAAAAAAAAAAAAAAAAAAABbQ29u&#10;dGVudF9UeXBlc10ueG1sUEsBAi0AFAAGAAgAAAAhADj9If/WAAAAlAEAAAsAAAAAAAAAAAAAAAAA&#10;LwEAAF9yZWxzLy5yZWxzUEsBAi0AFAAGAAgAAAAhANaqLcS+AQAAxwMAAA4AAAAAAAAAAAAAAAAA&#10;LgIAAGRycy9lMm9Eb2MueG1sUEsBAi0AFAAGAAgAAAAhACsHGa7hAAAACQEAAA8AAAAAAAAAAAAA&#10;AAAAGAQAAGRycy9kb3ducmV2LnhtbFBLBQYAAAAABAAEAPMAAAAmBQAAAAA=&#10;" strokecolor="#5b9bd5 [3204]" strokeweight=".5pt">
              <v:stroke joinstyle="miter"/>
              <w10:wrap anchorx="page"/>
            </v:line>
          </w:pict>
        </mc:Fallback>
      </mc:AlternateContent>
    </w:r>
    <w:r>
      <w:tab/>
    </w:r>
    <w:r>
      <w:br/>
      <w:t>STANDARD OPERATING PROCEDURE – Legal Review Submission Portal - Requestor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65BE"/>
    <w:multiLevelType w:val="hybridMultilevel"/>
    <w:tmpl w:val="F6C6C74E"/>
    <w:lvl w:ilvl="0" w:tplc="5FA83B72">
      <w:numFmt w:val="bullet"/>
      <w:lvlText w:val="•"/>
      <w:lvlJc w:val="left"/>
      <w:pPr>
        <w:ind w:left="1080" w:hanging="108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2A750F5"/>
    <w:multiLevelType w:val="hybridMultilevel"/>
    <w:tmpl w:val="0082B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107310A"/>
    <w:multiLevelType w:val="hybridMultilevel"/>
    <w:tmpl w:val="F93273FC"/>
    <w:lvl w:ilvl="0" w:tplc="5FA83B72">
      <w:numFmt w:val="bullet"/>
      <w:lvlText w:val="•"/>
      <w:lvlJc w:val="left"/>
      <w:pPr>
        <w:ind w:left="1440" w:hanging="1080"/>
      </w:pPr>
      <w:rPr>
        <w:rFonts w:ascii="Arial" w:eastAsiaTheme="minorHAnsi" w:hAnsi="Aria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F63563"/>
    <w:multiLevelType w:val="hybridMultilevel"/>
    <w:tmpl w:val="BD2A90F0"/>
    <w:lvl w:ilvl="0" w:tplc="5FA83B72">
      <w:numFmt w:val="bullet"/>
      <w:lvlText w:val="•"/>
      <w:lvlJc w:val="left"/>
      <w:pPr>
        <w:ind w:left="1800" w:hanging="1080"/>
      </w:pPr>
      <w:rPr>
        <w:rFonts w:ascii="Arial" w:eastAsiaTheme="minorHAnsi" w:hAnsi="Aria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47"/>
    <w:rsid w:val="00017371"/>
    <w:rsid w:val="000F01BD"/>
    <w:rsid w:val="001C1327"/>
    <w:rsid w:val="002750B0"/>
    <w:rsid w:val="002B1E14"/>
    <w:rsid w:val="002C6792"/>
    <w:rsid w:val="00387A9E"/>
    <w:rsid w:val="003B21BB"/>
    <w:rsid w:val="003C0F83"/>
    <w:rsid w:val="00413BFC"/>
    <w:rsid w:val="00494F2C"/>
    <w:rsid w:val="004B2C60"/>
    <w:rsid w:val="004F4AB7"/>
    <w:rsid w:val="005474C2"/>
    <w:rsid w:val="005B7C11"/>
    <w:rsid w:val="005D76A6"/>
    <w:rsid w:val="00600DFA"/>
    <w:rsid w:val="00696EBE"/>
    <w:rsid w:val="006C6942"/>
    <w:rsid w:val="008202BC"/>
    <w:rsid w:val="00846D7D"/>
    <w:rsid w:val="0085077B"/>
    <w:rsid w:val="00881C47"/>
    <w:rsid w:val="008D39AE"/>
    <w:rsid w:val="00A62D40"/>
    <w:rsid w:val="00AC5CD2"/>
    <w:rsid w:val="00AF06CC"/>
    <w:rsid w:val="00AF0938"/>
    <w:rsid w:val="00AF2547"/>
    <w:rsid w:val="00AF484D"/>
    <w:rsid w:val="00B331CE"/>
    <w:rsid w:val="00B64696"/>
    <w:rsid w:val="00BA19DC"/>
    <w:rsid w:val="00BF43DE"/>
    <w:rsid w:val="00BF6AFA"/>
    <w:rsid w:val="00C03E04"/>
    <w:rsid w:val="00C37CBC"/>
    <w:rsid w:val="00CC449C"/>
    <w:rsid w:val="00DF41F6"/>
    <w:rsid w:val="00E14A23"/>
    <w:rsid w:val="00F4357C"/>
    <w:rsid w:val="00F51191"/>
    <w:rsid w:val="00F9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DA449A-CBA2-4CC4-BDBF-2B63A4A8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547"/>
    <w:rPr>
      <w:rFonts w:ascii="Arial" w:hAnsi="Arial"/>
    </w:rPr>
  </w:style>
  <w:style w:type="paragraph" w:styleId="Heading1">
    <w:name w:val="heading 1"/>
    <w:basedOn w:val="Normal"/>
    <w:next w:val="Normal"/>
    <w:link w:val="Heading1Char"/>
    <w:uiPriority w:val="9"/>
    <w:qFormat/>
    <w:rsid w:val="0085077B"/>
    <w:pPr>
      <w:keepNext/>
      <w:keepLines/>
      <w:spacing w:before="240" w:after="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696EBE"/>
    <w:pPr>
      <w:keepNext/>
      <w:keepLines/>
      <w:tabs>
        <w:tab w:val="left" w:pos="360"/>
      </w:tabs>
      <w:spacing w:before="40" w:after="0"/>
      <w:ind w:left="360"/>
      <w:outlineLvl w:val="1"/>
    </w:pPr>
    <w:rPr>
      <w:rFonts w:eastAsiaTheme="majorEastAsia" w:cstheme="majorBidi"/>
      <w:color w:val="2E74B5" w:themeColor="accent1" w:themeShade="BF"/>
      <w:sz w:val="28"/>
      <w:szCs w:val="26"/>
    </w:rPr>
  </w:style>
  <w:style w:type="paragraph" w:styleId="Heading3">
    <w:name w:val="heading 3"/>
    <w:basedOn w:val="Normal"/>
    <w:next w:val="Normal"/>
    <w:link w:val="Heading3Char"/>
    <w:uiPriority w:val="9"/>
    <w:unhideWhenUsed/>
    <w:qFormat/>
    <w:rsid w:val="00696E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77B"/>
    <w:rPr>
      <w:rFonts w:ascii="Arial" w:eastAsiaTheme="majorEastAsia" w:hAnsi="Arial" w:cstheme="majorBidi"/>
      <w:b/>
      <w:color w:val="2E74B5" w:themeColor="accent1" w:themeShade="BF"/>
      <w:sz w:val="32"/>
      <w:szCs w:val="32"/>
    </w:rPr>
  </w:style>
  <w:style w:type="character" w:customStyle="1" w:styleId="Heading2Char">
    <w:name w:val="Heading 2 Char"/>
    <w:basedOn w:val="DefaultParagraphFont"/>
    <w:link w:val="Heading2"/>
    <w:uiPriority w:val="9"/>
    <w:rsid w:val="00696EBE"/>
    <w:rPr>
      <w:rFonts w:ascii="Arial" w:eastAsiaTheme="majorEastAsia" w:hAnsi="Arial" w:cstheme="majorBidi"/>
      <w:color w:val="2E74B5" w:themeColor="accent1" w:themeShade="BF"/>
      <w:sz w:val="28"/>
      <w:szCs w:val="26"/>
    </w:rPr>
  </w:style>
  <w:style w:type="paragraph" w:styleId="NoSpacing">
    <w:name w:val="No Spacing"/>
    <w:uiPriority w:val="1"/>
    <w:qFormat/>
    <w:rsid w:val="00AF2547"/>
    <w:pPr>
      <w:spacing w:after="0" w:line="240" w:lineRule="auto"/>
    </w:pPr>
    <w:rPr>
      <w:rFonts w:ascii="Arial" w:hAnsi="Arial"/>
    </w:rPr>
  </w:style>
  <w:style w:type="paragraph" w:styleId="Title">
    <w:name w:val="Title"/>
    <w:basedOn w:val="Normal"/>
    <w:next w:val="Normal"/>
    <w:link w:val="TitleChar"/>
    <w:uiPriority w:val="10"/>
    <w:qFormat/>
    <w:rsid w:val="00AF2547"/>
    <w:pPr>
      <w:spacing w:after="0" w:line="240" w:lineRule="auto"/>
      <w:contextualSpacing/>
    </w:pPr>
    <w:rPr>
      <w:rFonts w:eastAsiaTheme="majorEastAsia" w:cstheme="majorBidi"/>
      <w:caps/>
      <w:spacing w:val="-10"/>
      <w:kern w:val="28"/>
      <w:sz w:val="40"/>
      <w:szCs w:val="56"/>
    </w:rPr>
  </w:style>
  <w:style w:type="character" w:customStyle="1" w:styleId="TitleChar">
    <w:name w:val="Title Char"/>
    <w:basedOn w:val="DefaultParagraphFont"/>
    <w:link w:val="Title"/>
    <w:uiPriority w:val="10"/>
    <w:rsid w:val="00AF2547"/>
    <w:rPr>
      <w:rFonts w:ascii="Arial" w:eastAsiaTheme="majorEastAsia" w:hAnsi="Arial" w:cstheme="majorBidi"/>
      <w:caps/>
      <w:spacing w:val="-10"/>
      <w:kern w:val="28"/>
      <w:sz w:val="40"/>
      <w:szCs w:val="56"/>
    </w:rPr>
  </w:style>
  <w:style w:type="paragraph" w:styleId="Subtitle">
    <w:name w:val="Subtitle"/>
    <w:basedOn w:val="Normal"/>
    <w:next w:val="Normal"/>
    <w:link w:val="SubtitleChar"/>
    <w:uiPriority w:val="11"/>
    <w:qFormat/>
    <w:rsid w:val="00AF254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2547"/>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AF2547"/>
    <w:rPr>
      <w:rFonts w:ascii="Arial" w:hAnsi="Arial"/>
      <w:i/>
      <w:iCs/>
      <w:color w:val="404040" w:themeColor="text1" w:themeTint="BF"/>
    </w:rPr>
  </w:style>
  <w:style w:type="character" w:styleId="Emphasis">
    <w:name w:val="Emphasis"/>
    <w:basedOn w:val="DefaultParagraphFont"/>
    <w:uiPriority w:val="20"/>
    <w:qFormat/>
    <w:rsid w:val="00AF2547"/>
    <w:rPr>
      <w:rFonts w:ascii="Arial" w:hAnsi="Arial"/>
      <w:i/>
      <w:iCs/>
    </w:rPr>
  </w:style>
  <w:style w:type="character" w:styleId="IntenseEmphasis">
    <w:name w:val="Intense Emphasis"/>
    <w:basedOn w:val="DefaultParagraphFont"/>
    <w:uiPriority w:val="21"/>
    <w:qFormat/>
    <w:rsid w:val="00AF2547"/>
    <w:rPr>
      <w:rFonts w:ascii="Arial" w:hAnsi="Arial"/>
      <w:i/>
      <w:iCs/>
      <w:color w:val="5B9BD5" w:themeColor="accent1"/>
    </w:rPr>
  </w:style>
  <w:style w:type="character" w:styleId="Strong">
    <w:name w:val="Strong"/>
    <w:aliases w:val="Appendix/Index/Glossary"/>
    <w:basedOn w:val="DefaultParagraphFont"/>
    <w:uiPriority w:val="22"/>
    <w:qFormat/>
    <w:rsid w:val="00AF2547"/>
    <w:rPr>
      <w:rFonts w:ascii="Arial" w:hAnsi="Arial"/>
      <w:b/>
      <w:bCs/>
    </w:rPr>
  </w:style>
  <w:style w:type="paragraph" w:styleId="Header">
    <w:name w:val="header"/>
    <w:basedOn w:val="Normal"/>
    <w:link w:val="HeaderChar"/>
    <w:uiPriority w:val="99"/>
    <w:unhideWhenUsed/>
    <w:rsid w:val="00AF2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547"/>
    <w:rPr>
      <w:rFonts w:ascii="Arial" w:hAnsi="Arial"/>
    </w:rPr>
  </w:style>
  <w:style w:type="paragraph" w:styleId="Footer">
    <w:name w:val="footer"/>
    <w:basedOn w:val="Normal"/>
    <w:link w:val="FooterChar"/>
    <w:uiPriority w:val="99"/>
    <w:unhideWhenUsed/>
    <w:rsid w:val="00AF2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547"/>
    <w:rPr>
      <w:rFonts w:ascii="Arial" w:hAnsi="Arial"/>
    </w:rPr>
  </w:style>
  <w:style w:type="paragraph" w:styleId="TOC2">
    <w:name w:val="toc 2"/>
    <w:basedOn w:val="Normal"/>
    <w:next w:val="Normal"/>
    <w:autoRedefine/>
    <w:uiPriority w:val="39"/>
    <w:unhideWhenUsed/>
    <w:rsid w:val="0085077B"/>
    <w:pPr>
      <w:spacing w:after="100"/>
      <w:ind w:left="220"/>
    </w:pPr>
  </w:style>
  <w:style w:type="paragraph" w:styleId="TOC1">
    <w:name w:val="toc 1"/>
    <w:basedOn w:val="Normal"/>
    <w:next w:val="Normal"/>
    <w:autoRedefine/>
    <w:uiPriority w:val="39"/>
    <w:unhideWhenUsed/>
    <w:rsid w:val="0085077B"/>
    <w:pPr>
      <w:spacing w:after="100"/>
    </w:pPr>
  </w:style>
  <w:style w:type="character" w:styleId="Hyperlink">
    <w:name w:val="Hyperlink"/>
    <w:basedOn w:val="DefaultParagraphFont"/>
    <w:uiPriority w:val="99"/>
    <w:unhideWhenUsed/>
    <w:rsid w:val="0085077B"/>
    <w:rPr>
      <w:color w:val="0563C1" w:themeColor="hyperlink"/>
      <w:u w:val="single"/>
    </w:rPr>
  </w:style>
  <w:style w:type="paragraph" w:styleId="BalloonText">
    <w:name w:val="Balloon Text"/>
    <w:basedOn w:val="Normal"/>
    <w:link w:val="BalloonTextChar"/>
    <w:uiPriority w:val="99"/>
    <w:semiHidden/>
    <w:unhideWhenUsed/>
    <w:rsid w:val="00BF4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3DE"/>
    <w:rPr>
      <w:rFonts w:ascii="Segoe UI" w:hAnsi="Segoe UI" w:cs="Segoe UI"/>
      <w:sz w:val="18"/>
      <w:szCs w:val="18"/>
    </w:rPr>
  </w:style>
  <w:style w:type="character" w:customStyle="1" w:styleId="Heading3Char">
    <w:name w:val="Heading 3 Char"/>
    <w:basedOn w:val="DefaultParagraphFont"/>
    <w:link w:val="Heading3"/>
    <w:uiPriority w:val="9"/>
    <w:rsid w:val="00696EB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696EBE"/>
    <w:pPr>
      <w:spacing w:after="100"/>
      <w:ind w:left="440"/>
    </w:pPr>
  </w:style>
  <w:style w:type="paragraph" w:customStyle="1" w:styleId="APPENDIXINDEXGLOSSARY">
    <w:name w:val="APPENDIX/INDEX/GLOSSARY"/>
    <w:basedOn w:val="Heading1"/>
    <w:link w:val="APPENDIXINDEXGLOSSARYChar"/>
    <w:qFormat/>
    <w:rsid w:val="00696EBE"/>
    <w:pPr>
      <w:jc w:val="center"/>
    </w:pPr>
    <w:rPr>
      <w:color w:val="000000" w:themeColor="text1"/>
    </w:rPr>
  </w:style>
  <w:style w:type="character" w:customStyle="1" w:styleId="APPENDIXINDEXGLOSSARYChar">
    <w:name w:val="APPENDIX/INDEX/GLOSSARY Char"/>
    <w:basedOn w:val="Heading1Char"/>
    <w:link w:val="APPENDIXINDEXGLOSSARY"/>
    <w:rsid w:val="00696EBE"/>
    <w:rPr>
      <w:rFonts w:ascii="Arial" w:eastAsiaTheme="majorEastAsia" w:hAnsi="Arial" w:cstheme="majorBidi"/>
      <w:b/>
      <w:color w:val="000000" w:themeColor="text1"/>
      <w:sz w:val="32"/>
      <w:szCs w:val="32"/>
    </w:rPr>
  </w:style>
  <w:style w:type="table" w:styleId="TableGrid">
    <w:name w:val="Table Grid"/>
    <w:basedOn w:val="TableNormal"/>
    <w:uiPriority w:val="39"/>
    <w:rsid w:val="008D3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3-Accent3">
    <w:name w:val="List Table 3 Accent 3"/>
    <w:basedOn w:val="TableNormal"/>
    <w:uiPriority w:val="48"/>
    <w:rsid w:val="008D39AE"/>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Paragraph">
    <w:name w:val="List Paragraph"/>
    <w:basedOn w:val="Normal"/>
    <w:uiPriority w:val="34"/>
    <w:qFormat/>
    <w:rsid w:val="00600D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rinks.service-now.com/onestop?id=sc_cat_item&amp;sys_id=94c11b031bad6cd0dc7fdb91dd4bcb18&amp;sc_catalog=nu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inks.service-now.com/onestop" TargetMode="External"/><Relationship Id="rId17" Type="http://schemas.openxmlformats.org/officeDocument/2006/relationships/hyperlink" Target="mailto:brinks@service-now.com" TargetMode="External"/><Relationship Id="rId2" Type="http://schemas.openxmlformats.org/officeDocument/2006/relationships/numbering" Target="numbering.xml"/><Relationship Id="rId16" Type="http://schemas.openxmlformats.org/officeDocument/2006/relationships/hyperlink" Target="mailto:legal.review@brinks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brinks@service-now.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ustomerportal.brinksinc.com/en/web/brinks-resource-library/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E101-0297-463D-BC2E-54270548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Brink's, Inc</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Lorrie Engel</dc:creator>
  <cp:keywords/>
  <dc:description/>
  <cp:lastModifiedBy>Caleb Hearn</cp:lastModifiedBy>
  <cp:revision>2</cp:revision>
  <dcterms:created xsi:type="dcterms:W3CDTF">2021-04-08T13:27:00Z</dcterms:created>
  <dcterms:modified xsi:type="dcterms:W3CDTF">2021-04-08T13:27:00Z</dcterms:modified>
</cp:coreProperties>
</file>